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3"/>
        </w:rPr>
      </w:pPr>
    </w:p>
    <w:p>
      <w:pPr>
        <w:pStyle w:val="Title"/>
      </w:pPr>
      <w:r>
        <w:rPr>
          <w:color w:val="C00000"/>
        </w:rPr>
        <w:t>Prijímanie detí na predprimárne vzdelávanie v materskej škole</w:t>
      </w:r>
      <w:r>
        <w:rPr>
          <w:color w:val="C00000"/>
          <w:vertAlign w:val="superscript"/>
        </w:rPr>
        <w:t>1</w:t>
      </w:r>
      <w:r>
        <w:rPr>
          <w:color w:val="C00000"/>
          <w:vertAlign w:val="baseline"/>
        </w:rPr>
        <w:t> – aktualizácia december 2019</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14"/>
        </w:rPr>
      </w:pPr>
      <w:r>
        <w:rPr/>
        <w:pict>
          <v:rect style="position:absolute;margin-left:56.664001pt;margin-top:10.006049pt;width:144.020pt;height:.599980pt;mso-position-horizontal-relative:page;mso-position-vertical-relative:paragraph;z-index:-15728640;mso-wrap-distance-left:0;mso-wrap-distance-right:0" filled="true" fillcolor="#000000" stroked="false">
            <v:fill type="solid"/>
            <w10:wrap type="topAndBottom"/>
          </v:rect>
        </w:pict>
      </w:r>
    </w:p>
    <w:p>
      <w:pPr>
        <w:spacing w:before="47"/>
        <w:ind w:left="213" w:right="0" w:firstLine="0"/>
        <w:jc w:val="left"/>
        <w:rPr>
          <w:sz w:val="16"/>
        </w:rPr>
      </w:pPr>
      <w:r>
        <w:rPr>
          <w:rFonts w:ascii="Carlito" w:hAnsi="Carlito"/>
          <w:position w:val="10"/>
          <w:sz w:val="13"/>
        </w:rPr>
        <w:t>1 </w:t>
      </w:r>
      <w:r>
        <w:rPr>
          <w:sz w:val="16"/>
        </w:rPr>
        <w:t>Materiál je schválený pod číslom: 2019/18881:1-A1010</w:t>
      </w:r>
    </w:p>
    <w:p>
      <w:pPr>
        <w:spacing w:after="0"/>
        <w:jc w:val="left"/>
        <w:rPr>
          <w:sz w:val="16"/>
        </w:rPr>
        <w:sectPr>
          <w:type w:val="continuous"/>
          <w:pgSz w:w="11910" w:h="16840"/>
          <w:pgMar w:top="1580" w:bottom="280" w:left="920" w:right="920"/>
        </w:sectPr>
      </w:pPr>
    </w:p>
    <w:sdt>
      <w:sdtPr>
        <w:docPartObj>
          <w:docPartGallery w:val="Table of Contents"/>
          <w:docPartUnique/>
        </w:docPartObj>
      </w:sdtPr>
      <w:sdtEndPr/>
      <w:sdtContent>
        <w:p>
          <w:pPr>
            <w:pStyle w:val="TOC1"/>
            <w:tabs>
              <w:tab w:pos="9721" w:val="left" w:leader="dot"/>
            </w:tabs>
            <w:spacing w:before="64"/>
            <w:ind w:left="213" w:firstLine="0"/>
          </w:pPr>
          <w:hyperlink w:history="true" w:anchor="_bookmark0">
            <w:r>
              <w:rPr/>
              <w:t>Úvod</w:t>
              <w:tab/>
              <w:t>3</w:t>
            </w:r>
          </w:hyperlink>
        </w:p>
        <w:p>
          <w:pPr>
            <w:pStyle w:val="TOC1"/>
            <w:numPr>
              <w:ilvl w:val="0"/>
              <w:numId w:val="1"/>
            </w:numPr>
            <w:tabs>
              <w:tab w:pos="652" w:val="left" w:leader="none"/>
              <w:tab w:pos="653" w:val="left" w:leader="none"/>
              <w:tab w:pos="9721" w:val="left" w:leader="dot"/>
            </w:tabs>
            <w:spacing w:line="240" w:lineRule="auto" w:before="0" w:after="0"/>
            <w:ind w:left="652" w:right="0" w:hanging="440"/>
            <w:jc w:val="left"/>
          </w:pPr>
          <w:hyperlink w:history="true" w:anchor="_bookmark1">
            <w:r>
              <w:rPr/>
              <w:t>Legislatívne vymedzenie prijímania detí na predprimárne vzdelávanie v</w:t>
            </w:r>
            <w:r>
              <w:rPr>
                <w:spacing w:val="-17"/>
              </w:rPr>
              <w:t> </w:t>
            </w:r>
            <w:r>
              <w:rPr/>
              <w:t>materských</w:t>
            </w:r>
            <w:r>
              <w:rPr>
                <w:spacing w:val="-2"/>
              </w:rPr>
              <w:t> </w:t>
            </w:r>
            <w:r>
              <w:rPr/>
              <w:t>školách</w:t>
              <w:tab/>
              <w:t>3</w:t>
            </w:r>
          </w:hyperlink>
        </w:p>
        <w:p>
          <w:pPr>
            <w:pStyle w:val="TOC2"/>
            <w:numPr>
              <w:ilvl w:val="1"/>
              <w:numId w:val="1"/>
            </w:numPr>
            <w:tabs>
              <w:tab w:pos="1093" w:val="left" w:leader="none"/>
              <w:tab w:pos="1094" w:val="left" w:leader="none"/>
            </w:tabs>
            <w:spacing w:line="240" w:lineRule="auto" w:before="2" w:after="0"/>
            <w:ind w:left="1094" w:right="0" w:hanging="644"/>
            <w:jc w:val="left"/>
          </w:pPr>
          <w:hyperlink w:history="true" w:anchor="_bookmark2">
            <w:r>
              <w:rPr/>
              <w:t>Písomná žiadosť zákonného zástupcu o prijatie dieťaťa do materskej školy a</w:t>
            </w:r>
            <w:r>
              <w:rPr>
                <w:spacing w:val="-14"/>
              </w:rPr>
              <w:t> </w:t>
            </w:r>
            <w:r>
              <w:rPr/>
              <w:t>potvrdenie</w:t>
            </w:r>
          </w:hyperlink>
        </w:p>
        <w:p>
          <w:pPr>
            <w:pStyle w:val="TOC2"/>
            <w:tabs>
              <w:tab w:pos="9721" w:val="left" w:leader="dot"/>
            </w:tabs>
            <w:ind w:left="450" w:firstLine="0"/>
          </w:pPr>
          <w:hyperlink w:history="true" w:anchor="_bookmark2">
            <w:r>
              <w:rPr/>
              <w:t>o zdravotnom</w:t>
            </w:r>
            <w:r>
              <w:rPr>
                <w:spacing w:val="-4"/>
              </w:rPr>
              <w:t> </w:t>
            </w:r>
            <w:r>
              <w:rPr/>
              <w:t>stave</w:t>
            </w:r>
            <w:r>
              <w:rPr>
                <w:spacing w:val="-3"/>
              </w:rPr>
              <w:t> </w:t>
            </w:r>
            <w:r>
              <w:rPr/>
              <w:t>dieťaťa</w:t>
              <w:tab/>
              <w:t>4</w:t>
            </w:r>
          </w:hyperlink>
        </w:p>
        <w:p>
          <w:pPr>
            <w:pStyle w:val="TOC2"/>
            <w:numPr>
              <w:ilvl w:val="1"/>
              <w:numId w:val="1"/>
            </w:numPr>
            <w:tabs>
              <w:tab w:pos="1093" w:val="left" w:leader="none"/>
              <w:tab w:pos="1094" w:val="left" w:leader="none"/>
              <w:tab w:pos="9721" w:val="left" w:leader="dot"/>
            </w:tabs>
            <w:spacing w:line="240" w:lineRule="auto" w:before="140" w:after="0"/>
            <w:ind w:left="1094" w:right="0" w:hanging="644"/>
            <w:jc w:val="left"/>
          </w:pPr>
          <w:hyperlink w:history="true" w:anchor="_bookmark3">
            <w:r>
              <w:rPr/>
              <w:t>Spôsob</w:t>
            </w:r>
            <w:r>
              <w:rPr>
                <w:spacing w:val="-1"/>
              </w:rPr>
              <w:t> </w:t>
            </w:r>
            <w:r>
              <w:rPr/>
              <w:t>podania žiadosti</w:t>
              <w:tab/>
              <w:t>5</w:t>
            </w:r>
          </w:hyperlink>
        </w:p>
        <w:p>
          <w:pPr>
            <w:pStyle w:val="TOC2"/>
            <w:numPr>
              <w:ilvl w:val="1"/>
              <w:numId w:val="1"/>
            </w:numPr>
            <w:tabs>
              <w:tab w:pos="1093" w:val="left" w:leader="none"/>
              <w:tab w:pos="1094" w:val="left" w:leader="none"/>
              <w:tab w:pos="9721" w:val="left" w:leader="dot"/>
            </w:tabs>
            <w:spacing w:line="240" w:lineRule="auto" w:before="136" w:after="0"/>
            <w:ind w:left="1094" w:right="0" w:hanging="644"/>
            <w:jc w:val="left"/>
          </w:pPr>
          <w:hyperlink w:history="true" w:anchor="_bookmark4">
            <w:r>
              <w:rPr/>
              <w:t>Žiadosť</w:t>
            </w:r>
            <w:r>
              <w:rPr>
                <w:spacing w:val="-2"/>
              </w:rPr>
              <w:t> </w:t>
            </w:r>
            <w:r>
              <w:rPr/>
              <w:t>zákonného</w:t>
            </w:r>
            <w:r>
              <w:rPr>
                <w:spacing w:val="-1"/>
              </w:rPr>
              <w:t> </w:t>
            </w:r>
            <w:r>
              <w:rPr/>
              <w:t>zástupcu</w:t>
              <w:tab/>
              <w:t>5</w:t>
            </w:r>
          </w:hyperlink>
        </w:p>
        <w:p>
          <w:pPr>
            <w:pStyle w:val="TOC2"/>
            <w:numPr>
              <w:ilvl w:val="1"/>
              <w:numId w:val="1"/>
            </w:numPr>
            <w:tabs>
              <w:tab w:pos="1093" w:val="left" w:leader="none"/>
              <w:tab w:pos="1094" w:val="left" w:leader="none"/>
              <w:tab w:pos="9721" w:val="left" w:leader="dot"/>
            </w:tabs>
            <w:spacing w:line="240" w:lineRule="auto" w:before="140" w:after="0"/>
            <w:ind w:left="1094" w:right="0" w:hanging="644"/>
            <w:jc w:val="left"/>
          </w:pPr>
          <w:hyperlink w:history="true" w:anchor="_bookmark5">
            <w:r>
              <w:rPr/>
              <w:t>Počet</w:t>
            </w:r>
            <w:r>
              <w:rPr>
                <w:spacing w:val="-1"/>
              </w:rPr>
              <w:t> </w:t>
            </w:r>
            <w:r>
              <w:rPr/>
              <w:t>podaných</w:t>
            </w:r>
            <w:r>
              <w:rPr>
                <w:spacing w:val="-1"/>
              </w:rPr>
              <w:t> </w:t>
            </w:r>
            <w:r>
              <w:rPr/>
              <w:t>žiadostí</w:t>
              <w:tab/>
              <w:t>6</w:t>
            </w:r>
          </w:hyperlink>
        </w:p>
        <w:p>
          <w:pPr>
            <w:pStyle w:val="TOC2"/>
            <w:numPr>
              <w:ilvl w:val="1"/>
              <w:numId w:val="1"/>
            </w:numPr>
            <w:tabs>
              <w:tab w:pos="1093" w:val="left" w:leader="none"/>
              <w:tab w:pos="1094" w:val="left" w:leader="none"/>
              <w:tab w:pos="9721" w:val="left" w:leader="dot"/>
            </w:tabs>
            <w:spacing w:line="240" w:lineRule="auto" w:before="136" w:after="0"/>
            <w:ind w:left="1094" w:right="0" w:hanging="644"/>
            <w:jc w:val="left"/>
          </w:pPr>
          <w:hyperlink w:history="true" w:anchor="_bookmark6">
            <w:r>
              <w:rPr/>
              <w:t>Kedy je dieťa prijaté do</w:t>
            </w:r>
            <w:r>
              <w:rPr>
                <w:spacing w:val="-11"/>
              </w:rPr>
              <w:t> </w:t>
            </w:r>
            <w:r>
              <w:rPr/>
              <w:t>materskej</w:t>
            </w:r>
            <w:r>
              <w:rPr>
                <w:spacing w:val="-1"/>
              </w:rPr>
              <w:t> </w:t>
            </w:r>
            <w:r>
              <w:rPr/>
              <w:t>školy?</w:t>
              <w:tab/>
              <w:t>6</w:t>
            </w:r>
          </w:hyperlink>
        </w:p>
        <w:p>
          <w:pPr>
            <w:pStyle w:val="TOC2"/>
            <w:numPr>
              <w:ilvl w:val="1"/>
              <w:numId w:val="1"/>
            </w:numPr>
            <w:tabs>
              <w:tab w:pos="1093" w:val="left" w:leader="none"/>
              <w:tab w:pos="1094" w:val="left" w:leader="none"/>
              <w:tab w:pos="9721" w:val="left" w:leader="dot"/>
            </w:tabs>
            <w:spacing w:line="240" w:lineRule="auto" w:before="140" w:after="0"/>
            <w:ind w:left="1094" w:right="0" w:hanging="644"/>
            <w:jc w:val="left"/>
          </w:pPr>
          <w:hyperlink w:history="true" w:anchor="_bookmark7">
            <w:r>
              <w:rPr/>
              <w:t>Prijatie dieťaťa so špeciálnymi</w:t>
            </w:r>
            <w:r>
              <w:rPr>
                <w:spacing w:val="-11"/>
              </w:rPr>
              <w:t> </w:t>
            </w:r>
            <w:r>
              <w:rPr/>
              <w:t>výchovno-vzdelávacími</w:t>
            </w:r>
            <w:r>
              <w:rPr>
                <w:spacing w:val="-2"/>
              </w:rPr>
              <w:t> </w:t>
            </w:r>
            <w:r>
              <w:rPr/>
              <w:t>potrebami</w:t>
              <w:tab/>
              <w:t>6</w:t>
            </w:r>
          </w:hyperlink>
        </w:p>
        <w:p>
          <w:pPr>
            <w:pStyle w:val="TOC2"/>
            <w:numPr>
              <w:ilvl w:val="1"/>
              <w:numId w:val="1"/>
            </w:numPr>
            <w:tabs>
              <w:tab w:pos="1093" w:val="left" w:leader="none"/>
              <w:tab w:pos="1094" w:val="left" w:leader="none"/>
              <w:tab w:pos="9721" w:val="left" w:leader="dot"/>
            </w:tabs>
            <w:spacing w:line="240" w:lineRule="auto" w:before="137" w:after="0"/>
            <w:ind w:left="1094" w:right="0" w:hanging="644"/>
            <w:jc w:val="left"/>
          </w:pPr>
          <w:hyperlink w:history="true" w:anchor="_bookmark8">
            <w:r>
              <w:rPr/>
              <w:t>Dieťa s odloženým začiatkom plnenia povinnej</w:t>
            </w:r>
            <w:r>
              <w:rPr>
                <w:spacing w:val="-5"/>
              </w:rPr>
              <w:t> </w:t>
            </w:r>
            <w:r>
              <w:rPr/>
              <w:t>školskej</w:t>
            </w:r>
            <w:r>
              <w:rPr>
                <w:spacing w:val="-1"/>
              </w:rPr>
              <w:t> </w:t>
            </w:r>
            <w:r>
              <w:rPr/>
              <w:t>dochádzky</w:t>
              <w:tab/>
              <w:t>8</w:t>
            </w:r>
          </w:hyperlink>
        </w:p>
        <w:p>
          <w:pPr>
            <w:pStyle w:val="TOC2"/>
            <w:numPr>
              <w:ilvl w:val="1"/>
              <w:numId w:val="1"/>
            </w:numPr>
            <w:tabs>
              <w:tab w:pos="1093" w:val="left" w:leader="none"/>
              <w:tab w:pos="1094" w:val="left" w:leader="none"/>
              <w:tab w:pos="9721" w:val="left" w:leader="dot"/>
            </w:tabs>
            <w:spacing w:line="240" w:lineRule="auto" w:before="139" w:after="0"/>
            <w:ind w:left="1094" w:right="0" w:hanging="644"/>
            <w:jc w:val="left"/>
          </w:pPr>
          <w:hyperlink w:history="true" w:anchor="_bookmark9">
            <w:r>
              <w:rPr/>
              <w:t>Dieťa s dodatočne odloženým plnením povinnej</w:t>
            </w:r>
            <w:r>
              <w:rPr>
                <w:spacing w:val="-12"/>
              </w:rPr>
              <w:t> </w:t>
            </w:r>
            <w:r>
              <w:rPr/>
              <w:t>školskej</w:t>
            </w:r>
            <w:r>
              <w:rPr>
                <w:spacing w:val="-2"/>
              </w:rPr>
              <w:t> </w:t>
            </w:r>
            <w:r>
              <w:rPr/>
              <w:t>dochádzky</w:t>
              <w:tab/>
              <w:t>9</w:t>
            </w:r>
          </w:hyperlink>
        </w:p>
        <w:p>
          <w:pPr>
            <w:pStyle w:val="TOC2"/>
            <w:numPr>
              <w:ilvl w:val="1"/>
              <w:numId w:val="1"/>
            </w:numPr>
            <w:tabs>
              <w:tab w:pos="1093" w:val="left" w:leader="none"/>
              <w:tab w:pos="1094" w:val="left" w:leader="none"/>
              <w:tab w:pos="9721" w:val="left" w:leader="dot"/>
            </w:tabs>
            <w:spacing w:line="240" w:lineRule="auto" w:before="137" w:after="0"/>
            <w:ind w:left="1094" w:right="0" w:hanging="644"/>
            <w:jc w:val="left"/>
          </w:pPr>
          <w:hyperlink w:history="true" w:anchor="_bookmark10">
            <w:r>
              <w:rPr/>
              <w:t>Čas prijímania detí na</w:t>
            </w:r>
            <w:r>
              <w:rPr>
                <w:spacing w:val="-5"/>
              </w:rPr>
              <w:t> </w:t>
            </w:r>
            <w:r>
              <w:rPr/>
              <w:t>predprimárne</w:t>
            </w:r>
            <w:r>
              <w:rPr>
                <w:spacing w:val="-1"/>
              </w:rPr>
              <w:t> </w:t>
            </w:r>
            <w:r>
              <w:rPr/>
              <w:t>vzdelávanie</w:t>
              <w:tab/>
              <w:t>9</w:t>
            </w:r>
          </w:hyperlink>
        </w:p>
        <w:p>
          <w:pPr>
            <w:pStyle w:val="TOC2"/>
            <w:numPr>
              <w:ilvl w:val="1"/>
              <w:numId w:val="1"/>
            </w:numPr>
            <w:tabs>
              <w:tab w:pos="1094" w:val="left" w:leader="none"/>
              <w:tab w:pos="9721" w:val="left" w:leader="dot"/>
            </w:tabs>
            <w:spacing w:line="240" w:lineRule="auto" w:before="139" w:after="0"/>
            <w:ind w:left="1094" w:right="0" w:hanging="644"/>
            <w:jc w:val="left"/>
          </w:pPr>
          <w:hyperlink w:history="true" w:anchor="_bookmark11">
            <w:r>
              <w:rPr/>
              <w:t>Podávanie žiadostí o prijatie dieťaťa do</w:t>
            </w:r>
            <w:r>
              <w:rPr>
                <w:spacing w:val="-8"/>
              </w:rPr>
              <w:t> </w:t>
            </w:r>
            <w:r>
              <w:rPr/>
              <w:t>materskej</w:t>
            </w:r>
            <w:r>
              <w:rPr>
                <w:spacing w:val="1"/>
              </w:rPr>
              <w:t> </w:t>
            </w:r>
            <w:r>
              <w:rPr/>
              <w:t>školy</w:t>
              <w:tab/>
              <w:t>9</w:t>
            </w:r>
          </w:hyperlink>
        </w:p>
        <w:p>
          <w:pPr>
            <w:pStyle w:val="TOC2"/>
            <w:numPr>
              <w:ilvl w:val="1"/>
              <w:numId w:val="1"/>
            </w:numPr>
            <w:tabs>
              <w:tab w:pos="1094" w:val="left" w:leader="none"/>
              <w:tab w:pos="9601" w:val="left" w:leader="dot"/>
            </w:tabs>
            <w:spacing w:line="240" w:lineRule="auto" w:before="137" w:after="0"/>
            <w:ind w:left="1094" w:right="0" w:hanging="644"/>
            <w:jc w:val="left"/>
          </w:pPr>
          <w:hyperlink w:history="true" w:anchor="_bookmark12">
            <w:r>
              <w:rPr/>
              <w:t>Podmienky</w:t>
            </w:r>
            <w:r>
              <w:rPr>
                <w:spacing w:val="-5"/>
              </w:rPr>
              <w:t> </w:t>
            </w:r>
            <w:r>
              <w:rPr/>
              <w:t>prijímania</w:t>
              <w:tab/>
              <w:t>10</w:t>
            </w:r>
          </w:hyperlink>
        </w:p>
        <w:p>
          <w:pPr>
            <w:pStyle w:val="TOC2"/>
            <w:numPr>
              <w:ilvl w:val="1"/>
              <w:numId w:val="1"/>
            </w:numPr>
            <w:tabs>
              <w:tab w:pos="1094" w:val="left" w:leader="none"/>
              <w:tab w:pos="9601" w:val="left" w:leader="dot"/>
            </w:tabs>
            <w:spacing w:line="240" w:lineRule="auto" w:before="139" w:after="0"/>
            <w:ind w:left="1094" w:right="0" w:hanging="644"/>
            <w:jc w:val="left"/>
          </w:pPr>
          <w:hyperlink w:history="true" w:anchor="_bookmark13">
            <w:r>
              <w:rPr/>
              <w:t>Zmeny v prijímaní detí do materskej školy od 1.</w:t>
            </w:r>
            <w:r>
              <w:rPr>
                <w:spacing w:val="-15"/>
              </w:rPr>
              <w:t> </w:t>
            </w:r>
            <w:r>
              <w:rPr/>
              <w:t>septembra</w:t>
            </w:r>
            <w:r>
              <w:rPr>
                <w:spacing w:val="-2"/>
              </w:rPr>
              <w:t> </w:t>
            </w:r>
            <w:r>
              <w:rPr/>
              <w:t>2013</w:t>
              <w:tab/>
              <w:t>11</w:t>
            </w:r>
          </w:hyperlink>
        </w:p>
        <w:p>
          <w:pPr>
            <w:pStyle w:val="TOC2"/>
            <w:numPr>
              <w:ilvl w:val="1"/>
              <w:numId w:val="1"/>
            </w:numPr>
            <w:tabs>
              <w:tab w:pos="1094" w:val="left" w:leader="none"/>
              <w:tab w:pos="9601" w:val="left" w:leader="dot"/>
            </w:tabs>
            <w:spacing w:line="240" w:lineRule="auto" w:before="137" w:after="0"/>
            <w:ind w:left="1094" w:right="0" w:hanging="644"/>
            <w:jc w:val="left"/>
          </w:pPr>
          <w:hyperlink w:history="true" w:anchor="_bookmark14">
            <w:r>
              <w:rPr/>
              <w:t>Najvyšší počet detí</w:t>
            </w:r>
            <w:r>
              <w:rPr>
                <w:spacing w:val="-4"/>
              </w:rPr>
              <w:t> </w:t>
            </w:r>
            <w:r>
              <w:rPr/>
              <w:t>v</w:t>
            </w:r>
            <w:r>
              <w:rPr>
                <w:spacing w:val="1"/>
              </w:rPr>
              <w:t> </w:t>
            </w:r>
            <w:r>
              <w:rPr/>
              <w:t>triede</w:t>
              <w:tab/>
              <w:t>11</w:t>
            </w:r>
          </w:hyperlink>
        </w:p>
        <w:p>
          <w:pPr>
            <w:pStyle w:val="TOC2"/>
            <w:numPr>
              <w:ilvl w:val="1"/>
              <w:numId w:val="1"/>
            </w:numPr>
            <w:tabs>
              <w:tab w:pos="1094" w:val="left" w:leader="none"/>
              <w:tab w:pos="9601" w:val="left" w:leader="dot"/>
            </w:tabs>
            <w:spacing w:line="240" w:lineRule="auto" w:before="139" w:after="0"/>
            <w:ind w:left="1094" w:right="0" w:hanging="644"/>
            <w:jc w:val="left"/>
          </w:pPr>
          <w:hyperlink w:history="true" w:anchor="_bookmark15">
            <w:r>
              <w:rPr/>
              <w:t>Prijatie vyššieho</w:t>
            </w:r>
            <w:r>
              <w:rPr>
                <w:spacing w:val="-4"/>
              </w:rPr>
              <w:t> </w:t>
            </w:r>
            <w:r>
              <w:rPr/>
              <w:t>počtu</w:t>
            </w:r>
            <w:r>
              <w:rPr>
                <w:spacing w:val="-1"/>
              </w:rPr>
              <w:t> </w:t>
            </w:r>
            <w:r>
              <w:rPr/>
              <w:t>detí</w:t>
              <w:tab/>
              <w:t>12</w:t>
            </w:r>
          </w:hyperlink>
        </w:p>
        <w:p>
          <w:pPr>
            <w:pStyle w:val="TOC2"/>
            <w:numPr>
              <w:ilvl w:val="1"/>
              <w:numId w:val="1"/>
            </w:numPr>
            <w:tabs>
              <w:tab w:pos="1094" w:val="left" w:leader="none"/>
              <w:tab w:pos="9601" w:val="left" w:leader="dot"/>
            </w:tabs>
            <w:spacing w:line="240" w:lineRule="auto" w:before="137" w:after="0"/>
            <w:ind w:left="1094" w:right="0" w:hanging="644"/>
            <w:jc w:val="left"/>
          </w:pPr>
          <w:hyperlink w:history="true" w:anchor="_bookmark16">
            <w:r>
              <w:rPr/>
              <w:t>Zohľadnenie prijatia dieťaťa mladšieho ako</w:t>
            </w:r>
            <w:r>
              <w:rPr>
                <w:spacing w:val="-7"/>
              </w:rPr>
              <w:t> </w:t>
            </w:r>
            <w:r>
              <w:rPr/>
              <w:t>tri</w:t>
            </w:r>
            <w:r>
              <w:rPr>
                <w:spacing w:val="-1"/>
              </w:rPr>
              <w:t> </w:t>
            </w:r>
            <w:r>
              <w:rPr/>
              <w:t>roky</w:t>
              <w:tab/>
              <w:t>13</w:t>
            </w:r>
          </w:hyperlink>
        </w:p>
        <w:p>
          <w:pPr>
            <w:pStyle w:val="TOC2"/>
            <w:numPr>
              <w:ilvl w:val="1"/>
              <w:numId w:val="1"/>
            </w:numPr>
            <w:tabs>
              <w:tab w:pos="1094" w:val="left" w:leader="none"/>
              <w:tab w:pos="9601" w:val="left" w:leader="dot"/>
            </w:tabs>
            <w:spacing w:line="240" w:lineRule="auto" w:before="140" w:after="0"/>
            <w:ind w:left="1094" w:right="0" w:hanging="644"/>
            <w:jc w:val="left"/>
          </w:pPr>
          <w:hyperlink w:history="true" w:anchor="_bookmark17">
            <w:r>
              <w:rPr/>
              <w:t>Termín</w:t>
            </w:r>
            <w:r>
              <w:rPr>
                <w:spacing w:val="-1"/>
              </w:rPr>
              <w:t> </w:t>
            </w:r>
            <w:r>
              <w:rPr/>
              <w:t>vydania</w:t>
            </w:r>
            <w:r>
              <w:rPr>
                <w:spacing w:val="-1"/>
              </w:rPr>
              <w:t> </w:t>
            </w:r>
            <w:r>
              <w:rPr/>
              <w:t>rozhodnutia</w:t>
              <w:tab/>
              <w:t>13</w:t>
            </w:r>
          </w:hyperlink>
        </w:p>
        <w:p>
          <w:pPr>
            <w:pStyle w:val="TOC1"/>
            <w:numPr>
              <w:ilvl w:val="0"/>
              <w:numId w:val="1"/>
            </w:numPr>
            <w:tabs>
              <w:tab w:pos="652" w:val="left" w:leader="none"/>
              <w:tab w:pos="653" w:val="left" w:leader="none"/>
              <w:tab w:pos="9601" w:val="left" w:leader="dot"/>
            </w:tabs>
            <w:spacing w:line="240" w:lineRule="auto" w:before="134" w:after="0"/>
            <w:ind w:left="213" w:right="220" w:firstLine="0"/>
            <w:jc w:val="left"/>
          </w:pPr>
          <w:hyperlink w:history="true" w:anchor="_bookmark18">
            <w:r>
              <w:rPr/>
              <w:t>Rozhodovanie riaditeľa o prijímaní detí na predprimárne vzdelávanie v materskej škole v</w:t>
            </w:r>
          </w:hyperlink>
          <w:hyperlink w:history="true" w:anchor="_bookmark18">
            <w:r>
              <w:rPr/>
              <w:t> závislosti</w:t>
            </w:r>
            <w:r>
              <w:rPr>
                <w:spacing w:val="-1"/>
              </w:rPr>
              <w:t> </w:t>
            </w:r>
            <w:r>
              <w:rPr/>
              <w:t>od</w:t>
            </w:r>
            <w:r>
              <w:rPr>
                <w:spacing w:val="-4"/>
              </w:rPr>
              <w:t> </w:t>
            </w:r>
            <w:r>
              <w:rPr/>
              <w:t>zriaďovateľa</w:t>
              <w:tab/>
            </w:r>
            <w:r>
              <w:rPr>
                <w:spacing w:val="-9"/>
              </w:rPr>
              <w:t>13</w:t>
            </w:r>
          </w:hyperlink>
        </w:p>
        <w:p>
          <w:pPr>
            <w:pStyle w:val="TOC2"/>
            <w:numPr>
              <w:ilvl w:val="1"/>
              <w:numId w:val="1"/>
            </w:numPr>
            <w:tabs>
              <w:tab w:pos="1093" w:val="left" w:leader="none"/>
              <w:tab w:pos="1094" w:val="left" w:leader="none"/>
            </w:tabs>
            <w:spacing w:line="360" w:lineRule="auto" w:before="3" w:after="0"/>
            <w:ind w:left="450" w:right="634" w:firstLine="0"/>
            <w:jc w:val="left"/>
          </w:pPr>
          <w:hyperlink w:history="true" w:anchor="_bookmark19">
            <w:r>
              <w:rPr/>
              <w:t>Osobitosti rozhodovania a rozhodnutí riaditeľov súkromných a cirkevných materských</w:t>
            </w:r>
          </w:hyperlink>
          <w:hyperlink w:history="true" w:anchor="_bookmark19">
            <w:r>
              <w:rPr/>
              <w:t> škôl</w:t>
              <w:tab/>
              <w:t>14</w:t>
            </w:r>
          </w:hyperlink>
        </w:p>
        <w:p>
          <w:pPr>
            <w:pStyle w:val="TOC2"/>
            <w:numPr>
              <w:ilvl w:val="1"/>
              <w:numId w:val="1"/>
            </w:numPr>
            <w:tabs>
              <w:tab w:pos="1093" w:val="left" w:leader="none"/>
              <w:tab w:pos="1094" w:val="left" w:leader="none"/>
              <w:tab w:pos="9601" w:val="left" w:leader="dot"/>
            </w:tabs>
            <w:spacing w:line="240" w:lineRule="auto" w:before="0" w:after="0"/>
            <w:ind w:left="1094" w:right="0" w:hanging="644"/>
            <w:jc w:val="left"/>
          </w:pPr>
          <w:hyperlink w:history="true" w:anchor="_bookmark20">
            <w:r>
              <w:rPr/>
              <w:t>Možnosť</w:t>
            </w:r>
            <w:r>
              <w:rPr>
                <w:spacing w:val="-4"/>
              </w:rPr>
              <w:t> </w:t>
            </w:r>
            <w:r>
              <w:rPr/>
              <w:t>zákonného</w:t>
            </w:r>
            <w:r>
              <w:rPr>
                <w:spacing w:val="-2"/>
              </w:rPr>
              <w:t> </w:t>
            </w:r>
            <w:r>
              <w:rPr/>
              <w:t>zástupcu</w:t>
              <w:tab/>
              <w:t>15</w:t>
            </w:r>
          </w:hyperlink>
        </w:p>
        <w:p>
          <w:pPr>
            <w:pStyle w:val="TOC2"/>
            <w:numPr>
              <w:ilvl w:val="1"/>
              <w:numId w:val="1"/>
            </w:numPr>
            <w:tabs>
              <w:tab w:pos="1093" w:val="left" w:leader="none"/>
              <w:tab w:pos="1094" w:val="left" w:leader="none"/>
              <w:tab w:pos="9601" w:val="left" w:leader="dot"/>
            </w:tabs>
            <w:spacing w:line="240" w:lineRule="auto" w:before="139" w:after="0"/>
            <w:ind w:left="1094" w:right="0" w:hanging="644"/>
            <w:jc w:val="left"/>
          </w:pPr>
          <w:hyperlink w:history="true" w:anchor="_bookmark21">
            <w:r>
              <w:rPr/>
              <w:t>Adaptačný a diagnostický pobyt; prerušenie dochádzky dieťaťa do</w:t>
            </w:r>
            <w:r>
              <w:rPr>
                <w:spacing w:val="-17"/>
              </w:rPr>
              <w:t> </w:t>
            </w:r>
            <w:r>
              <w:rPr/>
              <w:t>materskej školy</w:t>
              <w:tab/>
              <w:t>15</w:t>
            </w:r>
          </w:hyperlink>
        </w:p>
        <w:p>
          <w:pPr>
            <w:pStyle w:val="TOC1"/>
            <w:numPr>
              <w:ilvl w:val="0"/>
              <w:numId w:val="1"/>
            </w:numPr>
            <w:tabs>
              <w:tab w:pos="652" w:val="left" w:leader="none"/>
              <w:tab w:pos="653" w:val="left" w:leader="none"/>
              <w:tab w:pos="9601" w:val="left" w:leader="dot"/>
            </w:tabs>
            <w:spacing w:line="240" w:lineRule="auto" w:before="134" w:after="0"/>
            <w:ind w:left="652" w:right="0" w:hanging="440"/>
            <w:jc w:val="left"/>
          </w:pPr>
          <w:hyperlink w:history="true" w:anchor="_bookmark22">
            <w:r>
              <w:rPr/>
              <w:t>Kontrola prijímania detí do materskej školy a sťažnosti na</w:t>
            </w:r>
            <w:r>
              <w:rPr>
                <w:spacing w:val="-13"/>
              </w:rPr>
              <w:t> </w:t>
            </w:r>
            <w:r>
              <w:rPr/>
              <w:t>proces</w:t>
            </w:r>
            <w:r>
              <w:rPr>
                <w:spacing w:val="-3"/>
              </w:rPr>
              <w:t> </w:t>
            </w:r>
            <w:r>
              <w:rPr/>
              <w:t>prijímania</w:t>
              <w:tab/>
              <w:t>17</w:t>
            </w:r>
          </w:hyperlink>
        </w:p>
        <w:p>
          <w:pPr>
            <w:pStyle w:val="TOC1"/>
            <w:numPr>
              <w:ilvl w:val="0"/>
              <w:numId w:val="1"/>
            </w:numPr>
            <w:tabs>
              <w:tab w:pos="652" w:val="left" w:leader="none"/>
              <w:tab w:pos="653" w:val="left" w:leader="none"/>
              <w:tab w:pos="9601" w:val="left" w:leader="dot"/>
            </w:tabs>
            <w:spacing w:line="240" w:lineRule="auto" w:before="0" w:after="0"/>
            <w:ind w:left="652" w:right="0" w:hanging="440"/>
            <w:jc w:val="left"/>
          </w:pPr>
          <w:hyperlink w:history="true" w:anchor="_bookmark23">
            <w:r>
              <w:rPr/>
              <w:t>Pobyt dieťaťa v</w:t>
            </w:r>
            <w:r>
              <w:rPr>
                <w:spacing w:val="-7"/>
              </w:rPr>
              <w:t> </w:t>
            </w:r>
            <w:r>
              <w:rPr/>
              <w:t>materskej</w:t>
            </w:r>
            <w:r>
              <w:rPr>
                <w:spacing w:val="-1"/>
              </w:rPr>
              <w:t> </w:t>
            </w:r>
            <w:r>
              <w:rPr/>
              <w:t>škole</w:t>
              <w:tab/>
              <w:t>17</w:t>
            </w:r>
          </w:hyperlink>
        </w:p>
        <w:p>
          <w:pPr>
            <w:pStyle w:val="TOC2"/>
            <w:numPr>
              <w:ilvl w:val="1"/>
              <w:numId w:val="1"/>
            </w:numPr>
            <w:tabs>
              <w:tab w:pos="1093" w:val="left" w:leader="none"/>
              <w:tab w:pos="1094" w:val="left" w:leader="none"/>
              <w:tab w:pos="9601" w:val="left" w:leader="dot"/>
            </w:tabs>
            <w:spacing w:line="240" w:lineRule="auto" w:before="3" w:after="0"/>
            <w:ind w:left="1094" w:right="0" w:hanging="644"/>
            <w:jc w:val="left"/>
          </w:pPr>
          <w:hyperlink w:history="true" w:anchor="_bookmark24">
            <w:r>
              <w:rPr/>
              <w:t>Pohľad</w:t>
            </w:r>
            <w:r>
              <w:rPr>
                <w:spacing w:val="-1"/>
              </w:rPr>
              <w:t> </w:t>
            </w:r>
            <w:r>
              <w:rPr/>
              <w:t>zdravotníkov</w:t>
              <w:tab/>
              <w:t>17</w:t>
            </w:r>
          </w:hyperlink>
        </w:p>
        <w:p>
          <w:pPr>
            <w:pStyle w:val="TOC2"/>
            <w:numPr>
              <w:ilvl w:val="1"/>
              <w:numId w:val="1"/>
            </w:numPr>
            <w:tabs>
              <w:tab w:pos="1093" w:val="left" w:leader="none"/>
              <w:tab w:pos="1094" w:val="left" w:leader="none"/>
              <w:tab w:pos="9601" w:val="left" w:leader="dot"/>
            </w:tabs>
            <w:spacing w:line="240" w:lineRule="auto" w:before="140" w:after="0"/>
            <w:ind w:left="1094" w:right="0" w:hanging="644"/>
            <w:jc w:val="left"/>
          </w:pPr>
          <w:hyperlink w:history="true" w:anchor="_bookmark25">
            <w:r>
              <w:rPr/>
              <w:t>Pohľad</w:t>
            </w:r>
            <w:r>
              <w:rPr>
                <w:spacing w:val="-2"/>
              </w:rPr>
              <w:t> </w:t>
            </w:r>
            <w:r>
              <w:rPr/>
              <w:t>školákov</w:t>
              <w:tab/>
              <w:t>17</w:t>
            </w:r>
          </w:hyperlink>
        </w:p>
        <w:p>
          <w:pPr>
            <w:pStyle w:val="TOC1"/>
            <w:numPr>
              <w:ilvl w:val="0"/>
              <w:numId w:val="1"/>
            </w:numPr>
            <w:tabs>
              <w:tab w:pos="652" w:val="left" w:leader="none"/>
              <w:tab w:pos="653" w:val="left" w:leader="none"/>
              <w:tab w:pos="9601" w:val="left" w:leader="dot"/>
            </w:tabs>
            <w:spacing w:line="240" w:lineRule="auto" w:before="134" w:after="0"/>
            <w:ind w:left="652" w:right="0" w:hanging="440"/>
            <w:jc w:val="left"/>
          </w:pPr>
          <w:hyperlink w:history="true" w:anchor="_bookmark26">
            <w:r>
              <w:rPr/>
              <w:t>Ospravedlnenie neprítomnosti dieťaťa v</w:t>
            </w:r>
            <w:r>
              <w:rPr>
                <w:spacing w:val="-8"/>
              </w:rPr>
              <w:t> </w:t>
            </w:r>
            <w:r>
              <w:rPr/>
              <w:t>materskej škole</w:t>
              <w:tab/>
              <w:t>18</w:t>
            </w:r>
          </w:hyperlink>
        </w:p>
        <w:p>
          <w:pPr>
            <w:pStyle w:val="TOC1"/>
            <w:tabs>
              <w:tab w:pos="9601" w:val="left" w:leader="dot"/>
            </w:tabs>
            <w:ind w:left="213" w:firstLine="0"/>
          </w:pPr>
          <w:hyperlink w:history="true" w:anchor="_bookmark27">
            <w:r>
              <w:rPr/>
              <w:t>Zdroje</w:t>
              <w:tab/>
              <w:t>21</w:t>
            </w:r>
          </w:hyperlink>
        </w:p>
      </w:sdtContent>
    </w:sdt>
    <w:p>
      <w:pPr>
        <w:spacing w:after="0"/>
        <w:sectPr>
          <w:footerReference w:type="default" r:id="rId5"/>
          <w:pgSz w:w="11910" w:h="16840"/>
          <w:pgMar w:footer="1029" w:header="0" w:top="1460" w:bottom="1220" w:left="920" w:right="920"/>
          <w:pgNumType w:start="2"/>
        </w:sectPr>
      </w:pPr>
    </w:p>
    <w:p>
      <w:pPr>
        <w:pStyle w:val="Heading1"/>
        <w:spacing w:before="74"/>
        <w:ind w:left="501" w:firstLine="0"/>
      </w:pPr>
      <w:bookmarkStart w:name="_bookmark0" w:id="1"/>
      <w:bookmarkEnd w:id="1"/>
      <w:r>
        <w:rPr>
          <w:b w:val="0"/>
        </w:rPr>
      </w:r>
      <w:r>
        <w:rPr/>
        <w:t>Úvod</w:t>
      </w:r>
    </w:p>
    <w:p>
      <w:pPr>
        <w:pStyle w:val="BodyText"/>
        <w:spacing w:before="7"/>
        <w:rPr>
          <w:b/>
          <w:sz w:val="34"/>
        </w:rPr>
      </w:pPr>
    </w:p>
    <w:p>
      <w:pPr>
        <w:pStyle w:val="BodyText"/>
        <w:ind w:left="213"/>
        <w:jc w:val="both"/>
      </w:pPr>
      <w:r>
        <w:rPr/>
        <w:t>Pri prijímaní detí na predprimárne vzdelávanie do materskej školy</w:t>
      </w:r>
      <w:r>
        <w:rPr>
          <w:vertAlign w:val="superscript"/>
        </w:rPr>
        <w:t>2</w:t>
      </w:r>
      <w:r>
        <w:rPr>
          <w:vertAlign w:val="baseline"/>
        </w:rPr>
        <w:t> nie je vôbec rozhodujúce, či ide</w:t>
      </w:r>
    </w:p>
    <w:p>
      <w:pPr>
        <w:pStyle w:val="BodyText"/>
        <w:ind w:left="213"/>
        <w:jc w:val="both"/>
      </w:pPr>
      <w:r>
        <w:rPr/>
        <w:t>o materskú školu s právnou subjektivitou alebo o materskú školu bez právnej subjektivity.</w:t>
      </w:r>
    </w:p>
    <w:p>
      <w:pPr>
        <w:pStyle w:val="BodyText"/>
        <w:spacing w:before="120"/>
        <w:ind w:left="213" w:right="208"/>
        <w:jc w:val="both"/>
      </w:pPr>
      <w:r>
        <w:rPr/>
        <w:t>Všetko, čo sa v nasledujúcom texte uvádza, sa rovnako vzťahuje aj na základné školy s materskými školami (podľa §  27  ods.  4  zákona č.  245/2008  Z.  z.  o výchove a vzdelávaní  (školský zákon)  a o zmene  a doplnení  niektorých  zákonov  v znení   neskorších   predpisov   (ďalej   len   „zákon č. 245/2008 Z. z.“)  vo  vzťahu  k deťom  absolvujúcim  predprimárne  vzdelávanie  a rovnako  aj  na materské  školy,  ktoré  sú  organizačnými  zložkami  spojených  škôl   (podľa  §  20  zákona      č. 596/2003 Z. z. o štátnej správe v školstve a školskej samospráve a o zmene a doplnení niektorých zákonov v znení neskorších predpisov (ďalej len „zákon č. 596/2003 Z.</w:t>
      </w:r>
      <w:r>
        <w:rPr>
          <w:spacing w:val="-3"/>
        </w:rPr>
        <w:t> </w:t>
      </w:r>
      <w:r>
        <w:rPr/>
        <w:t>z.“).</w:t>
      </w:r>
    </w:p>
    <w:p>
      <w:pPr>
        <w:pStyle w:val="BodyText"/>
        <w:spacing w:before="120"/>
        <w:ind w:left="213" w:right="212"/>
        <w:jc w:val="both"/>
      </w:pPr>
      <w:r>
        <w:rPr/>
        <w:t>Osobitosti sú jedine pri vydávaní rozhodnutí vo veciach podľa § 5 ods. 14 zákona č. 596/2003 Z. z. (viď ďalej v texte).</w:t>
      </w:r>
    </w:p>
    <w:p>
      <w:pPr>
        <w:pStyle w:val="BodyText"/>
        <w:spacing w:before="5"/>
        <w:rPr>
          <w:sz w:val="21"/>
        </w:rPr>
      </w:pPr>
    </w:p>
    <w:p>
      <w:pPr>
        <w:pStyle w:val="Heading1"/>
        <w:numPr>
          <w:ilvl w:val="0"/>
          <w:numId w:val="2"/>
        </w:numPr>
        <w:tabs>
          <w:tab w:pos="497" w:val="left" w:leader="none"/>
          <w:tab w:pos="2176" w:val="left" w:leader="none"/>
          <w:tab w:pos="3808" w:val="left" w:leader="none"/>
          <w:tab w:pos="5314" w:val="left" w:leader="none"/>
          <w:tab w:pos="5997" w:val="left" w:leader="none"/>
          <w:tab w:pos="6525" w:val="left" w:leader="none"/>
          <w:tab w:pos="8449" w:val="left" w:leader="none"/>
        </w:tabs>
        <w:spacing w:line="240" w:lineRule="auto" w:before="0" w:after="0"/>
        <w:ind w:left="496" w:right="211" w:hanging="284"/>
        <w:jc w:val="left"/>
      </w:pPr>
      <w:bookmarkStart w:name="_bookmark1" w:id="2"/>
      <w:bookmarkEnd w:id="2"/>
      <w:r>
        <w:rPr>
          <w:b w:val="0"/>
        </w:rPr>
      </w:r>
      <w:bookmarkStart w:name="_bookmark1" w:id="3"/>
      <w:bookmarkEnd w:id="3"/>
      <w:r>
        <w:rPr/>
        <w:t>Le</w:t>
      </w:r>
      <w:r>
        <w:rPr/>
        <w:t>gislatívne</w:t>
        <w:tab/>
        <w:t>vymedzenie</w:t>
        <w:tab/>
        <w:t>prijímania</w:t>
        <w:tab/>
        <w:t>detí</w:t>
        <w:tab/>
        <w:t>na</w:t>
        <w:tab/>
        <w:t>predprimárne</w:t>
        <w:tab/>
      </w:r>
      <w:r>
        <w:rPr>
          <w:spacing w:val="-1"/>
        </w:rPr>
        <w:t>vzdelávanie </w:t>
      </w:r>
      <w:r>
        <w:rPr/>
        <w:t>v materských</w:t>
      </w:r>
      <w:r>
        <w:rPr>
          <w:spacing w:val="-1"/>
        </w:rPr>
        <w:t> </w:t>
      </w:r>
      <w:r>
        <w:rPr/>
        <w:t>školách</w:t>
      </w:r>
    </w:p>
    <w:p>
      <w:pPr>
        <w:pStyle w:val="Heading2"/>
        <w:spacing w:line="235" w:lineRule="auto" w:before="243"/>
        <w:ind w:right="208"/>
      </w:pPr>
      <w:r>
        <w:rPr/>
        <w:t>Na predprimárne vzdelávanie v materských školách  sa prijímajú deti podľa § 59 zákona       č.</w:t>
      </w:r>
      <w:r>
        <w:rPr>
          <w:spacing w:val="-2"/>
        </w:rPr>
        <w:t> </w:t>
      </w:r>
      <w:r>
        <w:rPr/>
        <w:t>245/2008</w:t>
      </w:r>
      <w:r>
        <w:rPr>
          <w:spacing w:val="16"/>
        </w:rPr>
        <w:t> </w:t>
      </w:r>
      <w:r>
        <w:rPr/>
        <w:t>Z.</w:t>
      </w:r>
      <w:r>
        <w:rPr>
          <w:spacing w:val="14"/>
        </w:rPr>
        <w:t> </w:t>
      </w:r>
      <w:r>
        <w:rPr/>
        <w:t>z.</w:t>
      </w:r>
      <w:r>
        <w:rPr>
          <w:spacing w:val="15"/>
        </w:rPr>
        <w:t> </w:t>
      </w:r>
      <w:r>
        <w:rPr>
          <w:b w:val="0"/>
        </w:rPr>
        <w:t>a</w:t>
      </w:r>
      <w:r>
        <w:rPr>
          <w:b w:val="0"/>
          <w:spacing w:val="14"/>
        </w:rPr>
        <w:t> </w:t>
      </w:r>
      <w:r>
        <w:rPr/>
        <w:t>podľa</w:t>
      </w:r>
      <w:r>
        <w:rPr>
          <w:spacing w:val="16"/>
        </w:rPr>
        <w:t> </w:t>
      </w:r>
      <w:r>
        <w:rPr/>
        <w:t>§</w:t>
      </w:r>
      <w:r>
        <w:rPr>
          <w:spacing w:val="-1"/>
        </w:rPr>
        <w:t> </w:t>
      </w:r>
      <w:r>
        <w:rPr/>
        <w:t>3</w:t>
      </w:r>
      <w:r>
        <w:rPr>
          <w:spacing w:val="14"/>
        </w:rPr>
        <w:t> </w:t>
      </w:r>
      <w:r>
        <w:rPr/>
        <w:t>vyhlášky</w:t>
      </w:r>
      <w:r>
        <w:rPr>
          <w:spacing w:val="15"/>
        </w:rPr>
        <w:t> </w:t>
      </w:r>
      <w:r>
        <w:rPr/>
        <w:t>Ministerstva</w:t>
      </w:r>
      <w:r>
        <w:rPr>
          <w:spacing w:val="14"/>
        </w:rPr>
        <w:t> </w:t>
      </w:r>
      <w:r>
        <w:rPr/>
        <w:t>školstva</w:t>
      </w:r>
      <w:r>
        <w:rPr>
          <w:spacing w:val="15"/>
        </w:rPr>
        <w:t> </w:t>
      </w:r>
      <w:r>
        <w:rPr/>
        <w:t>Slovenskej</w:t>
      </w:r>
      <w:r>
        <w:rPr>
          <w:spacing w:val="13"/>
        </w:rPr>
        <w:t> </w:t>
      </w:r>
      <w:r>
        <w:rPr/>
        <w:t>republiky</w:t>
      </w:r>
      <w:r>
        <w:rPr>
          <w:spacing w:val="18"/>
        </w:rPr>
        <w:t> </w:t>
      </w:r>
      <w:r>
        <w:rPr/>
        <w:t>č.</w:t>
      </w:r>
      <w:r>
        <w:rPr>
          <w:spacing w:val="-1"/>
        </w:rPr>
        <w:t> </w:t>
      </w:r>
      <w:r>
        <w:rPr/>
        <w:t>306/2008</w:t>
      </w:r>
    </w:p>
    <w:p>
      <w:pPr>
        <w:spacing w:line="235" w:lineRule="auto" w:before="11"/>
        <w:ind w:left="213" w:right="342" w:firstLine="0"/>
        <w:jc w:val="left"/>
        <w:rPr>
          <w:sz w:val="24"/>
        </w:rPr>
      </w:pPr>
      <w:r>
        <w:rPr>
          <w:b/>
          <w:sz w:val="24"/>
        </w:rPr>
        <w:t>Z.  z.  o   materskej  škole   v znení   vyhlášky   Ministerstva   školstva   Slovenskej  republiky č. 308/2009 Z. z. </w:t>
      </w:r>
      <w:r>
        <w:rPr>
          <w:sz w:val="24"/>
        </w:rPr>
        <w:t>(ďalej len „vyhláška MŠ SR č. 306/2008 Z.</w:t>
      </w:r>
      <w:r>
        <w:rPr>
          <w:spacing w:val="-2"/>
          <w:sz w:val="24"/>
        </w:rPr>
        <w:t> </w:t>
      </w:r>
      <w:r>
        <w:rPr>
          <w:sz w:val="24"/>
        </w:rPr>
        <w:t>z.“).</w:t>
      </w:r>
    </w:p>
    <w:p>
      <w:pPr>
        <w:spacing w:before="122"/>
        <w:ind w:left="213" w:right="0" w:firstLine="0"/>
        <w:jc w:val="left"/>
        <w:rPr>
          <w:b/>
          <w:sz w:val="24"/>
        </w:rPr>
      </w:pPr>
      <w:r>
        <w:rPr>
          <w:sz w:val="24"/>
        </w:rPr>
        <w:t>Pri prijímaní detí do materskej školy sa musí </w:t>
      </w:r>
      <w:r>
        <w:rPr>
          <w:b/>
          <w:sz w:val="24"/>
        </w:rPr>
        <w:t>dodržiavať</w:t>
      </w:r>
      <w:r>
        <w:rPr>
          <w:b/>
          <w:spacing w:val="-13"/>
          <w:sz w:val="24"/>
        </w:rPr>
        <w:t> </w:t>
      </w:r>
      <w:r>
        <w:rPr>
          <w:b/>
          <w:sz w:val="24"/>
        </w:rPr>
        <w:t>zásada:</w:t>
      </w:r>
    </w:p>
    <w:p>
      <w:pPr>
        <w:pStyle w:val="Heading2"/>
        <w:numPr>
          <w:ilvl w:val="0"/>
          <w:numId w:val="3"/>
        </w:numPr>
        <w:tabs>
          <w:tab w:pos="496" w:val="left" w:leader="none"/>
          <w:tab w:pos="497" w:val="left" w:leader="none"/>
        </w:tabs>
        <w:spacing w:line="240" w:lineRule="auto" w:before="124" w:after="0"/>
        <w:ind w:left="496" w:right="0" w:hanging="284"/>
        <w:jc w:val="left"/>
      </w:pPr>
      <w:r>
        <w:rPr/>
        <w:t>rovnakého zaobchádzania</w:t>
      </w:r>
      <w:r>
        <w:rPr>
          <w:spacing w:val="-1"/>
        </w:rPr>
        <w:t> </w:t>
      </w:r>
      <w:r>
        <w:rPr/>
        <w:t>a</w:t>
      </w:r>
    </w:p>
    <w:p>
      <w:pPr>
        <w:pStyle w:val="ListParagraph"/>
        <w:numPr>
          <w:ilvl w:val="0"/>
          <w:numId w:val="3"/>
        </w:numPr>
        <w:tabs>
          <w:tab w:pos="496" w:val="left" w:leader="none"/>
          <w:tab w:pos="497" w:val="left" w:leader="none"/>
        </w:tabs>
        <w:spacing w:line="240" w:lineRule="auto" w:before="121" w:after="0"/>
        <w:ind w:left="496" w:right="209" w:hanging="284"/>
        <w:jc w:val="left"/>
        <w:rPr>
          <w:b/>
          <w:sz w:val="24"/>
        </w:rPr>
      </w:pPr>
      <w:r>
        <w:rPr>
          <w:b/>
          <w:sz w:val="24"/>
        </w:rPr>
        <w:t>zákazu akýchkoľvek foriem diskriminácie a obzvlášť segregácie (§ 3 písm. c) a d) zákona  č. 245/2008 Z.</w:t>
      </w:r>
      <w:r>
        <w:rPr>
          <w:b/>
          <w:spacing w:val="-1"/>
          <w:sz w:val="24"/>
        </w:rPr>
        <w:t> </w:t>
      </w:r>
      <w:r>
        <w:rPr>
          <w:b/>
          <w:sz w:val="24"/>
        </w:rPr>
        <w:t>z.).</w:t>
      </w:r>
    </w:p>
    <w:p>
      <w:pPr>
        <w:spacing w:before="120"/>
        <w:ind w:left="213" w:right="0" w:firstLine="0"/>
        <w:jc w:val="left"/>
        <w:rPr>
          <w:b/>
          <w:sz w:val="24"/>
        </w:rPr>
      </w:pPr>
      <w:r>
        <w:rPr>
          <w:b/>
          <w:sz w:val="24"/>
        </w:rPr>
        <w:t>Na predprimárne vzdelávanie sa prijíma:</w:t>
      </w:r>
    </w:p>
    <w:p>
      <w:pPr>
        <w:pStyle w:val="ListParagraph"/>
        <w:numPr>
          <w:ilvl w:val="0"/>
          <w:numId w:val="3"/>
        </w:numPr>
        <w:tabs>
          <w:tab w:pos="496" w:val="left" w:leader="none"/>
          <w:tab w:pos="497" w:val="left" w:leader="none"/>
        </w:tabs>
        <w:spacing w:line="240" w:lineRule="auto" w:before="115" w:after="0"/>
        <w:ind w:left="496" w:right="0" w:hanging="284"/>
        <w:jc w:val="left"/>
        <w:rPr>
          <w:sz w:val="24"/>
        </w:rPr>
      </w:pPr>
      <w:r>
        <w:rPr>
          <w:sz w:val="24"/>
        </w:rPr>
        <w:t>spravidla </w:t>
      </w:r>
      <w:r>
        <w:rPr>
          <w:b/>
          <w:sz w:val="24"/>
        </w:rPr>
        <w:t>dieťa od troch do šiestich rokov</w:t>
      </w:r>
      <w:r>
        <w:rPr>
          <w:b/>
          <w:spacing w:val="2"/>
          <w:sz w:val="24"/>
        </w:rPr>
        <w:t> </w:t>
      </w:r>
      <w:r>
        <w:rPr>
          <w:sz w:val="24"/>
        </w:rPr>
        <w:t>veku,</w:t>
      </w:r>
    </w:p>
    <w:p>
      <w:pPr>
        <w:pStyle w:val="ListParagraph"/>
        <w:numPr>
          <w:ilvl w:val="0"/>
          <w:numId w:val="3"/>
        </w:numPr>
        <w:tabs>
          <w:tab w:pos="496" w:val="left" w:leader="none"/>
          <w:tab w:pos="497" w:val="left" w:leader="none"/>
        </w:tabs>
        <w:spacing w:line="240" w:lineRule="auto" w:before="120" w:after="0"/>
        <w:ind w:left="496" w:right="210" w:hanging="284"/>
        <w:jc w:val="left"/>
        <w:rPr>
          <w:sz w:val="24"/>
        </w:rPr>
      </w:pPr>
      <w:r>
        <w:rPr>
          <w:sz w:val="24"/>
        </w:rPr>
        <w:t>dieťa, ktoré </w:t>
      </w:r>
      <w:r>
        <w:rPr>
          <w:b/>
          <w:sz w:val="24"/>
        </w:rPr>
        <w:t>dovŕšilo šiesty rok veku </w:t>
      </w:r>
      <w:r>
        <w:rPr>
          <w:sz w:val="24"/>
        </w:rPr>
        <w:t>a ktorému bol </w:t>
      </w:r>
      <w:r>
        <w:rPr>
          <w:b/>
          <w:sz w:val="24"/>
        </w:rPr>
        <w:t>odložený začiatok plnenia povinnej školskej</w:t>
      </w:r>
      <w:r>
        <w:rPr>
          <w:b/>
          <w:spacing w:val="-1"/>
          <w:sz w:val="24"/>
        </w:rPr>
        <w:t> </w:t>
      </w:r>
      <w:r>
        <w:rPr>
          <w:b/>
          <w:sz w:val="24"/>
        </w:rPr>
        <w:t>dochádzky</w:t>
      </w:r>
      <w:r>
        <w:rPr>
          <w:sz w:val="24"/>
        </w:rPr>
        <w:t>,</w:t>
      </w:r>
    </w:p>
    <w:p>
      <w:pPr>
        <w:pStyle w:val="ListParagraph"/>
        <w:numPr>
          <w:ilvl w:val="0"/>
          <w:numId w:val="3"/>
        </w:numPr>
        <w:tabs>
          <w:tab w:pos="496" w:val="left" w:leader="none"/>
          <w:tab w:pos="497" w:val="left" w:leader="none"/>
        </w:tabs>
        <w:spacing w:line="240" w:lineRule="auto" w:before="120" w:after="0"/>
        <w:ind w:left="496" w:right="0" w:hanging="284"/>
        <w:jc w:val="left"/>
        <w:rPr>
          <w:sz w:val="24"/>
        </w:rPr>
      </w:pPr>
      <w:r>
        <w:rPr>
          <w:sz w:val="24"/>
        </w:rPr>
        <w:t>dieťa, ktorému bolo </w:t>
      </w:r>
      <w:r>
        <w:rPr>
          <w:b/>
          <w:sz w:val="24"/>
        </w:rPr>
        <w:t>dodatočne odložené plnenie povinnej školskej</w:t>
      </w:r>
      <w:r>
        <w:rPr>
          <w:b/>
          <w:spacing w:val="-6"/>
          <w:sz w:val="24"/>
        </w:rPr>
        <w:t> </w:t>
      </w:r>
      <w:r>
        <w:rPr>
          <w:b/>
          <w:sz w:val="24"/>
        </w:rPr>
        <w:t>dochádzky</w:t>
      </w:r>
      <w:r>
        <w:rPr>
          <w:sz w:val="24"/>
        </w:rPr>
        <w:t>,</w:t>
      </w:r>
    </w:p>
    <w:p>
      <w:pPr>
        <w:pStyle w:val="ListParagraph"/>
        <w:numPr>
          <w:ilvl w:val="0"/>
          <w:numId w:val="3"/>
        </w:numPr>
        <w:tabs>
          <w:tab w:pos="496" w:val="left" w:leader="none"/>
          <w:tab w:pos="497" w:val="left" w:leader="none"/>
        </w:tabs>
        <w:spacing w:line="343" w:lineRule="auto" w:before="120" w:after="0"/>
        <w:ind w:left="213" w:right="3883" w:firstLine="0"/>
        <w:jc w:val="left"/>
        <w:rPr>
          <w:b/>
          <w:sz w:val="24"/>
        </w:rPr>
      </w:pPr>
      <w:r>
        <w:rPr>
          <w:sz w:val="24"/>
        </w:rPr>
        <w:t>dieťa so </w:t>
      </w:r>
      <w:r>
        <w:rPr>
          <w:b/>
          <w:sz w:val="24"/>
        </w:rPr>
        <w:t>špeciálnymi výchovno-vzdelávacími potrebami</w:t>
      </w:r>
      <w:r>
        <w:rPr>
          <w:sz w:val="24"/>
        </w:rPr>
        <w:t>. Na predprimárne vzdelávanie sa </w:t>
      </w:r>
      <w:r>
        <w:rPr>
          <w:b/>
          <w:sz w:val="24"/>
        </w:rPr>
        <w:t>prednostne prijíma</w:t>
      </w:r>
      <w:r>
        <w:rPr>
          <w:b/>
          <w:spacing w:val="-10"/>
          <w:sz w:val="24"/>
        </w:rPr>
        <w:t> </w:t>
      </w:r>
      <w:r>
        <w:rPr>
          <w:b/>
          <w:sz w:val="24"/>
        </w:rPr>
        <w:t>dieťa:</w:t>
      </w:r>
    </w:p>
    <w:p>
      <w:pPr>
        <w:pStyle w:val="Heading2"/>
        <w:numPr>
          <w:ilvl w:val="0"/>
          <w:numId w:val="3"/>
        </w:numPr>
        <w:tabs>
          <w:tab w:pos="496" w:val="left" w:leader="none"/>
          <w:tab w:pos="497" w:val="left" w:leader="none"/>
        </w:tabs>
        <w:spacing w:line="240" w:lineRule="auto" w:before="3" w:after="0"/>
        <w:ind w:left="496" w:right="0" w:hanging="284"/>
        <w:jc w:val="left"/>
      </w:pPr>
      <w:r>
        <w:rPr>
          <w:b w:val="0"/>
        </w:rPr>
        <w:t>ktoré </w:t>
      </w:r>
      <w:r>
        <w:rPr/>
        <w:t>dovŕšilo piaty rok</w:t>
      </w:r>
      <w:r>
        <w:rPr>
          <w:spacing w:val="-3"/>
        </w:rPr>
        <w:t> </w:t>
      </w:r>
      <w:r>
        <w:rPr/>
        <w:t>veku,</w:t>
      </w:r>
    </w:p>
    <w:p>
      <w:pPr>
        <w:pStyle w:val="ListParagraph"/>
        <w:numPr>
          <w:ilvl w:val="0"/>
          <w:numId w:val="3"/>
        </w:numPr>
        <w:tabs>
          <w:tab w:pos="496" w:val="left" w:leader="none"/>
          <w:tab w:pos="497" w:val="left" w:leader="none"/>
        </w:tabs>
        <w:spacing w:line="240" w:lineRule="auto" w:before="125" w:after="0"/>
        <w:ind w:left="496" w:right="0" w:hanging="284"/>
        <w:jc w:val="left"/>
        <w:rPr>
          <w:b/>
          <w:sz w:val="24"/>
        </w:rPr>
      </w:pPr>
      <w:r>
        <w:rPr>
          <w:b/>
          <w:sz w:val="24"/>
        </w:rPr>
        <w:t>s odloženým začiatkom plnenia povinnej školskej dochádzky</w:t>
      </w:r>
      <w:r>
        <w:rPr>
          <w:b/>
          <w:spacing w:val="-10"/>
          <w:sz w:val="24"/>
        </w:rPr>
        <w:t> </w:t>
      </w:r>
      <w:r>
        <w:rPr>
          <w:b/>
          <w:sz w:val="24"/>
        </w:rPr>
        <w:t>a</w:t>
      </w:r>
    </w:p>
    <w:p>
      <w:pPr>
        <w:pStyle w:val="ListParagraph"/>
        <w:numPr>
          <w:ilvl w:val="0"/>
          <w:numId w:val="3"/>
        </w:numPr>
        <w:tabs>
          <w:tab w:pos="497" w:val="left" w:leader="none"/>
        </w:tabs>
        <w:spacing w:line="240" w:lineRule="auto" w:before="115" w:after="0"/>
        <w:ind w:left="496" w:right="0" w:hanging="284"/>
        <w:jc w:val="both"/>
        <w:rPr>
          <w:sz w:val="24"/>
        </w:rPr>
      </w:pPr>
      <w:r>
        <w:rPr>
          <w:b/>
          <w:sz w:val="24"/>
        </w:rPr>
        <w:t>s dodatočne odloženým začiatkom plnenia povinnej školskej</w:t>
      </w:r>
      <w:r>
        <w:rPr>
          <w:b/>
          <w:spacing w:val="-9"/>
          <w:sz w:val="24"/>
        </w:rPr>
        <w:t> </w:t>
      </w:r>
      <w:r>
        <w:rPr>
          <w:b/>
          <w:sz w:val="24"/>
        </w:rPr>
        <w:t>dochádzky</w:t>
      </w:r>
      <w:r>
        <w:rPr>
          <w:sz w:val="24"/>
        </w:rPr>
        <w:t>.</w:t>
      </w:r>
    </w:p>
    <w:p>
      <w:pPr>
        <w:spacing w:before="120"/>
        <w:ind w:left="213" w:right="209" w:firstLine="0"/>
        <w:jc w:val="both"/>
        <w:rPr>
          <w:sz w:val="24"/>
        </w:rPr>
      </w:pPr>
      <w:r>
        <w:rPr>
          <w:b/>
          <w:sz w:val="24"/>
        </w:rPr>
        <w:t>Výnimočne </w:t>
      </w:r>
      <w:r>
        <w:rPr>
          <w:sz w:val="24"/>
        </w:rPr>
        <w:t>možno do materskej školy prijať </w:t>
      </w:r>
      <w:r>
        <w:rPr>
          <w:b/>
          <w:sz w:val="24"/>
        </w:rPr>
        <w:t>aj dieťa od dvoch rokov veku, ak sú vytvorené vhodné materiálne, personálne a iné potrebné podmienky  </w:t>
      </w:r>
      <w:r>
        <w:rPr>
          <w:color w:val="221F1F"/>
          <w:sz w:val="24"/>
        </w:rPr>
        <w:t>(predovšetkým kapacitné podmienky)</w:t>
      </w:r>
      <w:r>
        <w:rPr>
          <w:sz w:val="24"/>
        </w:rPr>
        <w:t>.</w:t>
      </w:r>
    </w:p>
    <w:p>
      <w:pPr>
        <w:pStyle w:val="BodyText"/>
        <w:rPr>
          <w:sz w:val="20"/>
        </w:rPr>
      </w:pPr>
    </w:p>
    <w:p>
      <w:pPr>
        <w:pStyle w:val="BodyText"/>
        <w:rPr>
          <w:sz w:val="20"/>
        </w:rPr>
      </w:pPr>
    </w:p>
    <w:p>
      <w:pPr>
        <w:pStyle w:val="BodyText"/>
        <w:spacing w:before="7"/>
        <w:rPr>
          <w:sz w:val="15"/>
        </w:rPr>
      </w:pPr>
      <w:r>
        <w:rPr/>
        <w:pict>
          <v:rect style="position:absolute;margin-left:56.664001pt;margin-top:10.928174pt;width:144.020pt;height:.599980pt;mso-position-horizontal-relative:page;mso-position-vertical-relative:paragraph;z-index:-15728128;mso-wrap-distance-left:0;mso-wrap-distance-right:0" filled="true" fillcolor="#000000" stroked="false">
            <v:fill type="solid"/>
            <w10:wrap type="topAndBottom"/>
          </v:rect>
        </w:pict>
      </w:r>
    </w:p>
    <w:p>
      <w:pPr>
        <w:spacing w:line="232" w:lineRule="auto" w:before="86"/>
        <w:ind w:left="213" w:right="534" w:firstLine="0"/>
        <w:jc w:val="left"/>
        <w:rPr>
          <w:sz w:val="20"/>
        </w:rPr>
      </w:pPr>
      <w:r>
        <w:rPr>
          <w:rFonts w:ascii="Carlito" w:hAnsi="Carlito"/>
          <w:sz w:val="20"/>
          <w:vertAlign w:val="superscript"/>
        </w:rPr>
        <w:t>2</w:t>
      </w:r>
      <w:r>
        <w:rPr>
          <w:rFonts w:ascii="Carlito" w:hAnsi="Carlito"/>
          <w:sz w:val="20"/>
          <w:vertAlign w:val="baseline"/>
        </w:rPr>
        <w:t> </w:t>
      </w:r>
      <w:r>
        <w:rPr>
          <w:sz w:val="20"/>
          <w:vertAlign w:val="baseline"/>
        </w:rPr>
        <w:t>Tento materiál sa vzťahuje len na materské školy, ktoré sú zaradené v sieti škôl a školských zariadení ministerstva školstva Slovenskej republiky a to bez ohľadu na ich zriaďovateľa.</w:t>
      </w:r>
    </w:p>
    <w:p>
      <w:pPr>
        <w:spacing w:after="0" w:line="232" w:lineRule="auto"/>
        <w:jc w:val="left"/>
        <w:rPr>
          <w:sz w:val="20"/>
        </w:rPr>
        <w:sectPr>
          <w:pgSz w:w="11910" w:h="16840"/>
          <w:pgMar w:header="0" w:footer="1029" w:top="1280" w:bottom="1240" w:left="920" w:right="920"/>
        </w:sectPr>
      </w:pPr>
    </w:p>
    <w:p>
      <w:pPr>
        <w:pStyle w:val="BodyText"/>
        <w:ind w:left="95"/>
        <w:rPr>
          <w:sz w:val="20"/>
        </w:rPr>
      </w:pPr>
      <w:r>
        <w:rPr>
          <w:sz w:val="20"/>
        </w:rPr>
        <w:pict>
          <v:shape style="width:493.2pt;height:57.75pt;mso-position-horizontal-relative:char;mso-position-vertical-relative:line" type="#_x0000_t202" filled="false" stroked="true" strokeweight=".47998pt" strokecolor="#000000">
            <w10:anchorlock/>
            <v:textbox inset="0,0,0,0">
              <w:txbxContent>
                <w:p>
                  <w:pPr>
                    <w:pStyle w:val="BodyText"/>
                    <w:spacing w:before="13"/>
                    <w:ind w:left="108" w:right="104"/>
                    <w:jc w:val="both"/>
                  </w:pPr>
                  <w:r>
                    <w:rPr>
                      <w:b/>
                      <w:color w:val="C00000"/>
                    </w:rPr>
                    <w:t>Poznámka: </w:t>
                  </w:r>
                  <w:r>
                    <w:rPr/>
                    <w:t>Na predprimárne vzdelávanie v materskej škole</w:t>
                  </w:r>
                  <w:r>
                    <w:rPr>
                      <w:u w:val="single"/>
                    </w:rPr>
                    <w:t> nemožno </w:t>
                  </w:r>
                  <w:r>
                    <w:rPr/>
                    <w:t>prijať dieťa mladšie ako dva roky a to ani na adaptačný pobyt alebo diagnostický pobyt. Prijatie dieťaťa mladšieho ako dva roky do materskej školy zaradenej v sieti škôl a školských zariadení, a to bez ohľadu na jej zriaďovateľa alebo právnu formu, je porušením platného právneho stavu.</w:t>
                  </w:r>
                </w:p>
              </w:txbxContent>
            </v:textbox>
            <v:stroke dashstyle="solid"/>
          </v:shape>
        </w:pict>
      </w:r>
      <w:r>
        <w:rPr>
          <w:sz w:val="20"/>
        </w:rPr>
      </w:r>
    </w:p>
    <w:p>
      <w:pPr>
        <w:spacing w:before="77"/>
        <w:ind w:left="213" w:right="207" w:firstLine="0"/>
        <w:jc w:val="both"/>
        <w:rPr>
          <w:sz w:val="24"/>
        </w:rPr>
      </w:pPr>
      <w:r>
        <w:rPr>
          <w:sz w:val="24"/>
        </w:rPr>
        <w:t>V nadväznosti na skutočnosť, že dieťa </w:t>
      </w:r>
      <w:r>
        <w:rPr>
          <w:b/>
          <w:sz w:val="24"/>
        </w:rPr>
        <w:t>od dvoch rokov veku </w:t>
      </w:r>
      <w:r>
        <w:rPr>
          <w:sz w:val="24"/>
        </w:rPr>
        <w:t>možno prijať len výnimočne, riaditeľ materskej školy </w:t>
      </w:r>
      <w:r>
        <w:rPr>
          <w:b/>
          <w:sz w:val="24"/>
        </w:rPr>
        <w:t>nesmie  </w:t>
      </w:r>
      <w:r>
        <w:rPr>
          <w:sz w:val="24"/>
        </w:rPr>
        <w:t>pri prijímaní </w:t>
      </w:r>
      <w:r>
        <w:rPr>
          <w:b/>
          <w:sz w:val="24"/>
        </w:rPr>
        <w:t>uprednostniť deti mladšie ako tri  roky (stále ide o deti   od dvoch rokov) </w:t>
      </w:r>
      <w:r>
        <w:rPr>
          <w:sz w:val="24"/>
        </w:rPr>
        <w:t>pred prijatím starších detí</w:t>
      </w:r>
      <w:r>
        <w:rPr>
          <w:b/>
          <w:sz w:val="24"/>
        </w:rPr>
        <w:t>. Deti mladšie ako tri roky (teda deti od dvoch rokov veku) </w:t>
      </w:r>
      <w:r>
        <w:rPr>
          <w:sz w:val="24"/>
        </w:rPr>
        <w:t>možno prijať len vtedy, ak sú uspokojené žiadosti rodičov/zákonných zástupcov</w:t>
      </w:r>
      <w:r>
        <w:rPr>
          <w:b/>
          <w:sz w:val="24"/>
          <w:vertAlign w:val="superscript"/>
        </w:rPr>
        <w:t>3</w:t>
      </w:r>
      <w:r>
        <w:rPr>
          <w:b/>
          <w:sz w:val="24"/>
          <w:vertAlign w:val="baseline"/>
        </w:rPr>
        <w:t> </w:t>
      </w:r>
      <w:r>
        <w:rPr>
          <w:sz w:val="24"/>
          <w:vertAlign w:val="baseline"/>
        </w:rPr>
        <w:t>detí, ktoré dovŕšili </w:t>
      </w:r>
      <w:r>
        <w:rPr>
          <w:b/>
          <w:sz w:val="24"/>
          <w:vertAlign w:val="baseline"/>
        </w:rPr>
        <w:t>piaty rok veku</w:t>
      </w:r>
      <w:r>
        <w:rPr>
          <w:sz w:val="24"/>
          <w:vertAlign w:val="baseline"/>
        </w:rPr>
        <w:t>, detí </w:t>
      </w:r>
      <w:r>
        <w:rPr>
          <w:b/>
          <w:sz w:val="24"/>
          <w:vertAlign w:val="baseline"/>
        </w:rPr>
        <w:t>s odloženým začiatkom plnenia povinnej školskej dochádzky </w:t>
      </w:r>
      <w:r>
        <w:rPr>
          <w:sz w:val="24"/>
          <w:vertAlign w:val="baseline"/>
        </w:rPr>
        <w:t>a detí </w:t>
      </w:r>
      <w:r>
        <w:rPr>
          <w:b/>
          <w:sz w:val="24"/>
          <w:vertAlign w:val="baseline"/>
        </w:rPr>
        <w:t>s dodatočne odloženým začiatkom plnenia povinnej školskej dochádzky, </w:t>
      </w:r>
      <w:r>
        <w:rPr>
          <w:sz w:val="24"/>
          <w:vertAlign w:val="baseline"/>
        </w:rPr>
        <w:t>ako aj </w:t>
      </w:r>
      <w:r>
        <w:rPr>
          <w:b/>
          <w:sz w:val="24"/>
          <w:vertAlign w:val="baseline"/>
        </w:rPr>
        <w:t>detí vo veku  od troch</w:t>
      </w:r>
      <w:r>
        <w:rPr>
          <w:b/>
          <w:spacing w:val="-1"/>
          <w:sz w:val="24"/>
          <w:vertAlign w:val="baseline"/>
        </w:rPr>
        <w:t> </w:t>
      </w:r>
      <w:r>
        <w:rPr>
          <w:b/>
          <w:sz w:val="24"/>
          <w:vertAlign w:val="baseline"/>
        </w:rPr>
        <w:t>rokov</w:t>
      </w:r>
      <w:r>
        <w:rPr>
          <w:sz w:val="24"/>
          <w:vertAlign w:val="baseline"/>
        </w:rPr>
        <w:t>.</w:t>
      </w:r>
    </w:p>
    <w:p>
      <w:pPr>
        <w:pStyle w:val="BodyText"/>
        <w:spacing w:before="4"/>
        <w:rPr>
          <w:sz w:val="21"/>
        </w:rPr>
      </w:pPr>
    </w:p>
    <w:p>
      <w:pPr>
        <w:pStyle w:val="Heading2"/>
        <w:numPr>
          <w:ilvl w:val="1"/>
          <w:numId w:val="2"/>
        </w:numPr>
        <w:tabs>
          <w:tab w:pos="639" w:val="left" w:leader="none"/>
        </w:tabs>
        <w:spacing w:line="240" w:lineRule="auto" w:before="0" w:after="0"/>
        <w:ind w:left="638" w:right="208" w:hanging="425"/>
        <w:jc w:val="left"/>
      </w:pPr>
      <w:bookmarkStart w:name="_bookmark2" w:id="4"/>
      <w:bookmarkEnd w:id="4"/>
      <w:r>
        <w:rPr>
          <w:b w:val="0"/>
        </w:rPr>
      </w:r>
      <w:bookmarkStart w:name="_bookmark2" w:id="5"/>
      <w:bookmarkEnd w:id="5"/>
      <w:r>
        <w:rPr>
          <w:color w:val="1F487C"/>
        </w:rPr>
        <w:t>P</w:t>
      </w:r>
      <w:r>
        <w:rPr>
          <w:color w:val="1F487C"/>
        </w:rPr>
        <w:t>ísomná žiadosť zákonného zástupcu o prijatie dieťaťa do materskej školy a potvrdenie  o zdravotnom stave</w:t>
      </w:r>
      <w:r>
        <w:rPr>
          <w:color w:val="1F487C"/>
          <w:spacing w:val="-7"/>
        </w:rPr>
        <w:t> </w:t>
      </w:r>
      <w:r>
        <w:rPr>
          <w:color w:val="1F487C"/>
        </w:rPr>
        <w:t>dieťaťa</w:t>
      </w:r>
    </w:p>
    <w:p>
      <w:pPr>
        <w:pStyle w:val="BodyText"/>
        <w:spacing w:before="6"/>
        <w:rPr>
          <w:b/>
          <w:sz w:val="20"/>
        </w:rPr>
      </w:pPr>
    </w:p>
    <w:p>
      <w:pPr>
        <w:spacing w:before="0"/>
        <w:ind w:left="213" w:right="206" w:firstLine="0"/>
        <w:jc w:val="both"/>
        <w:rPr>
          <w:sz w:val="24"/>
        </w:rPr>
      </w:pPr>
      <w:r>
        <w:rPr>
          <w:sz w:val="24"/>
        </w:rPr>
        <w:t>Dieťa sa do materskej školy prijíma </w:t>
      </w:r>
      <w:r>
        <w:rPr>
          <w:b/>
          <w:sz w:val="24"/>
        </w:rPr>
        <w:t>na základe písomnej žiadosti zákonného zástupcu. </w:t>
      </w:r>
      <w:r>
        <w:rPr>
          <w:sz w:val="24"/>
        </w:rPr>
        <w:t>Zákonný zástupca spolu s písomnou žiadosťou o prijatie dieťaťa do materskej školy (ďalej len „žiadosť“) predkladá aj </w:t>
      </w:r>
      <w:r>
        <w:rPr>
          <w:b/>
          <w:sz w:val="24"/>
        </w:rPr>
        <w:t>potvrdenie o zdravotnom stave dieťaťa od všeobecného lekára pre deti a dorast, ktorého súčasťou je aj</w:t>
      </w:r>
      <w:r>
        <w:rPr>
          <w:b/>
          <w:sz w:val="24"/>
          <w:u w:val="thick"/>
        </w:rPr>
        <w:t> údaj o povinnom očkovaní</w:t>
      </w:r>
      <w:r>
        <w:rPr>
          <w:b/>
          <w:sz w:val="24"/>
        </w:rPr>
        <w:t> </w:t>
      </w:r>
      <w:r>
        <w:rPr>
          <w:color w:val="221F1F"/>
          <w:sz w:val="24"/>
        </w:rPr>
        <w:t>(ďalej len „potvrdenie o zdravotnom stave dieťaťa“)</w:t>
      </w:r>
      <w:r>
        <w:rPr>
          <w:sz w:val="24"/>
        </w:rPr>
        <w:t>.</w:t>
      </w:r>
    </w:p>
    <w:p>
      <w:pPr>
        <w:spacing w:before="120"/>
        <w:ind w:left="213" w:right="210" w:firstLine="0"/>
        <w:jc w:val="both"/>
        <w:rPr>
          <w:sz w:val="24"/>
        </w:rPr>
      </w:pPr>
      <w:r>
        <w:rPr>
          <w:sz w:val="24"/>
        </w:rPr>
        <w:t>Toto potvrdenie o zdravotnom stave dieťaťa </w:t>
      </w:r>
      <w:r>
        <w:rPr>
          <w:b/>
          <w:sz w:val="24"/>
        </w:rPr>
        <w:t>nie je potvrdením o akútnom zdravotnom stave dieťaťa</w:t>
      </w:r>
      <w:r>
        <w:rPr>
          <w:sz w:val="24"/>
        </w:rPr>
        <w:t>, ale je potvrdením toho, </w:t>
      </w:r>
      <w:r>
        <w:rPr>
          <w:b/>
          <w:sz w:val="24"/>
        </w:rPr>
        <w:t>že dieťa netrpí </w:t>
      </w:r>
      <w:r>
        <w:rPr>
          <w:sz w:val="24"/>
        </w:rPr>
        <w:t>žiadnou </w:t>
      </w:r>
      <w:r>
        <w:rPr>
          <w:b/>
          <w:sz w:val="24"/>
        </w:rPr>
        <w:t>takou chorobou</w:t>
      </w:r>
      <w:r>
        <w:rPr>
          <w:sz w:val="24"/>
        </w:rPr>
        <w:t>, </w:t>
      </w:r>
      <w:r>
        <w:rPr>
          <w:b/>
          <w:sz w:val="24"/>
        </w:rPr>
        <w:t>ktorej prejavy </w:t>
      </w:r>
      <w:r>
        <w:rPr>
          <w:sz w:val="24"/>
        </w:rPr>
        <w:t>alebo dôsledky by mohli </w:t>
      </w:r>
      <w:r>
        <w:rPr>
          <w:b/>
          <w:sz w:val="24"/>
        </w:rPr>
        <w:t>negatívne vplývať </w:t>
      </w:r>
      <w:r>
        <w:rPr>
          <w:sz w:val="24"/>
        </w:rPr>
        <w:t>na jeho pobyt v materskej škole alebo </w:t>
      </w:r>
      <w:r>
        <w:rPr>
          <w:b/>
          <w:sz w:val="24"/>
        </w:rPr>
        <w:t>ohrozovať, či obmedzovať   </w:t>
      </w:r>
      <w:r>
        <w:rPr>
          <w:sz w:val="24"/>
        </w:rPr>
        <w:t>výchovu   a vzdelávanie   jeho    samotného    alebo    ostatných    detí,    ktoré    sa na predprimárnom vzdelávaní v materskej škole</w:t>
      </w:r>
      <w:r>
        <w:rPr>
          <w:spacing w:val="-3"/>
          <w:sz w:val="24"/>
        </w:rPr>
        <w:t> </w:t>
      </w:r>
      <w:r>
        <w:rPr>
          <w:sz w:val="24"/>
        </w:rPr>
        <w:t>zúčastňujú.</w:t>
      </w:r>
    </w:p>
    <w:p>
      <w:pPr>
        <w:spacing w:before="120"/>
        <w:ind w:left="213" w:right="207" w:firstLine="0"/>
        <w:jc w:val="both"/>
        <w:rPr>
          <w:sz w:val="24"/>
        </w:rPr>
      </w:pPr>
      <w:r>
        <w:rPr>
          <w:sz w:val="24"/>
        </w:rPr>
        <w:t>Prax ukazuje, že </w:t>
      </w:r>
      <w:r>
        <w:rPr>
          <w:b/>
          <w:sz w:val="24"/>
        </w:rPr>
        <w:t>význam týchto potvrdení sa </w:t>
      </w:r>
      <w:r>
        <w:rPr>
          <w:sz w:val="24"/>
        </w:rPr>
        <w:t>žiaľ, </w:t>
      </w:r>
      <w:r>
        <w:rPr>
          <w:b/>
          <w:sz w:val="24"/>
        </w:rPr>
        <w:t>často podceňuje, </w:t>
      </w:r>
      <w:r>
        <w:rPr>
          <w:sz w:val="24"/>
        </w:rPr>
        <w:t>a to tak </w:t>
      </w:r>
      <w:r>
        <w:rPr>
          <w:b/>
          <w:sz w:val="24"/>
        </w:rPr>
        <w:t>zo strany zákonných zástupcov</w:t>
      </w:r>
      <w:r>
        <w:rPr>
          <w:sz w:val="24"/>
        </w:rPr>
        <w:t>, ako </w:t>
      </w:r>
      <w:r>
        <w:rPr>
          <w:b/>
          <w:sz w:val="24"/>
        </w:rPr>
        <w:t>aj lekárov </w:t>
      </w:r>
      <w:r>
        <w:rPr>
          <w:sz w:val="24"/>
        </w:rPr>
        <w:t>vydávajúcich tieto potvrdenia len formálne. Neraz sa až pri výskyte problémov súvisiacich so zdravotným stavom niektorých detí doceňuje ich skutočný význam a</w:t>
      </w:r>
      <w:r>
        <w:rPr>
          <w:spacing w:val="-1"/>
          <w:sz w:val="24"/>
        </w:rPr>
        <w:t> </w:t>
      </w:r>
      <w:r>
        <w:rPr>
          <w:sz w:val="24"/>
        </w:rPr>
        <w:t>zmysel.</w:t>
      </w:r>
    </w:p>
    <w:p>
      <w:pPr>
        <w:spacing w:before="121"/>
        <w:ind w:left="213" w:right="209" w:firstLine="0"/>
        <w:jc w:val="both"/>
        <w:rPr>
          <w:sz w:val="24"/>
        </w:rPr>
      </w:pPr>
      <w:r>
        <w:rPr>
          <w:sz w:val="24"/>
        </w:rPr>
        <w:t>Ich dôležitosť, a najmä korektnosť ich vyplnenia, sa ukazuje najmä v prípadoch, ak má </w:t>
      </w:r>
      <w:r>
        <w:rPr>
          <w:b/>
          <w:sz w:val="24"/>
        </w:rPr>
        <w:t>dieťa napr. epilepsiu, alebo je liečené na cukrovku, príp. iné vážne ochorenia, </w:t>
      </w:r>
      <w:r>
        <w:rPr>
          <w:sz w:val="24"/>
        </w:rPr>
        <w:t>o ktorých, ak by učiteľky neboli včas a riadne informované (prostredníctvom objektívne a úplne vyplneného potvrdenia</w:t>
      </w:r>
    </w:p>
    <w:p>
      <w:pPr>
        <w:pStyle w:val="BodyText"/>
        <w:ind w:left="213" w:right="210"/>
        <w:jc w:val="both"/>
      </w:pPr>
      <w:r>
        <w:rPr/>
        <w:pict>
          <v:shape style="position:absolute;margin-left:51pt;margin-top:48.043144pt;width:493.2pt;height:152.550pt;mso-position-horizontal-relative:page;mso-position-vertical-relative:paragraph;z-index:-15727104;mso-wrap-distance-left:0;mso-wrap-distance-right:0" type="#_x0000_t202" filled="false" stroked="true" strokeweight=".47998pt" strokecolor="#000000">
            <v:textbox inset="0,0,0,0">
              <w:txbxContent>
                <w:p>
                  <w:pPr>
                    <w:spacing w:before="18"/>
                    <w:ind w:left="108" w:right="108" w:firstLine="0"/>
                    <w:jc w:val="both"/>
                    <w:rPr>
                      <w:b/>
                      <w:sz w:val="24"/>
                    </w:rPr>
                  </w:pPr>
                  <w:r>
                    <w:rPr>
                      <w:b/>
                      <w:color w:val="C00000"/>
                      <w:sz w:val="24"/>
                    </w:rPr>
                    <w:t>Poznámka:  </w:t>
                  </w:r>
                  <w:r>
                    <w:rPr>
                      <w:b/>
                      <w:sz w:val="24"/>
                    </w:rPr>
                    <w:t>Prijatie  žiadosti  bez  potvrdenia   o zdravotnom  stave   dieťaťa   sa   považuje za porušovanie ustanovenia § 3 ods. 1 vyhlášky MŠ SR č. 306/2008 Z.</w:t>
                  </w:r>
                  <w:r>
                    <w:rPr>
                      <w:b/>
                      <w:spacing w:val="-7"/>
                      <w:sz w:val="24"/>
                    </w:rPr>
                    <w:t> </w:t>
                  </w:r>
                  <w:r>
                    <w:rPr>
                      <w:b/>
                      <w:sz w:val="24"/>
                    </w:rPr>
                    <w:t>z.</w:t>
                  </w:r>
                </w:p>
                <w:p>
                  <w:pPr>
                    <w:spacing w:before="116"/>
                    <w:ind w:left="108" w:right="103" w:firstLine="0"/>
                    <w:jc w:val="both"/>
                    <w:rPr>
                      <w:sz w:val="24"/>
                    </w:rPr>
                  </w:pPr>
                  <w:r>
                    <w:rPr>
                      <w:b/>
                      <w:sz w:val="24"/>
                    </w:rPr>
                    <w:t>V zmysle § 57 ods. 13  zákona č. 355/2007 Z.  z. </w:t>
                  </w:r>
                  <w:r>
                    <w:rPr>
                      <w:sz w:val="24"/>
                    </w:rPr>
                    <w:t>o ochrane,  podpore a rozvoji verejného zdravia  a o zmene  a doplnení  niektorých  zákonov  v znení   neskorších   predpisov   (ďalej   len   „zákon č. 355/2007 Z. z.“) </w:t>
                  </w:r>
                  <w:r>
                    <w:rPr>
                      <w:b/>
                      <w:sz w:val="24"/>
                    </w:rPr>
                    <w:t>sa správneho deliktu na úseku verejného zdravotníctva </w:t>
                  </w:r>
                  <w:r>
                    <w:rPr>
                      <w:sz w:val="24"/>
                    </w:rPr>
                    <w:t>dopustí riaditeľ materskej školy, </w:t>
                  </w:r>
                  <w:r>
                    <w:rPr>
                      <w:b/>
                      <w:sz w:val="24"/>
                    </w:rPr>
                    <w:t>ak prevezme od zákonného zástupcu potvrdenie o zdravotnom stave dieťaťa bez údaja o povinnom očkovaní</w:t>
                  </w:r>
                  <w:r>
                    <w:rPr>
                      <w:sz w:val="24"/>
                    </w:rPr>
                    <w:t>. V takomto prípade riaditeľovi materskej školy uloží príslušný orgán verejného zdravotníctva</w:t>
                  </w:r>
                  <w:r>
                    <w:rPr>
                      <w:spacing w:val="-2"/>
                      <w:sz w:val="24"/>
                    </w:rPr>
                    <w:t> </w:t>
                  </w:r>
                  <w:r>
                    <w:rPr>
                      <w:sz w:val="24"/>
                    </w:rPr>
                    <w:t>pokutu.</w:t>
                  </w:r>
                </w:p>
                <w:p>
                  <w:pPr>
                    <w:spacing w:line="247" w:lineRule="auto" w:before="120"/>
                    <w:ind w:left="108" w:right="103" w:firstLine="0"/>
                    <w:jc w:val="both"/>
                    <w:rPr>
                      <w:b/>
                      <w:sz w:val="24"/>
                    </w:rPr>
                  </w:pPr>
                  <w:r>
                    <w:rPr>
                      <w:spacing w:val="-60"/>
                      <w:sz w:val="24"/>
                      <w:u w:val="single"/>
                    </w:rPr>
                    <w:t> </w:t>
                  </w:r>
                  <w:r>
                    <w:rPr>
                      <w:sz w:val="24"/>
                      <w:u w:val="single"/>
                    </w:rPr>
                    <w:t>Podrobnejšie informácie o potvrdení o zdravotnom stave dieťaťa</w:t>
                  </w:r>
                  <w:r>
                    <w:rPr>
                      <w:sz w:val="24"/>
                    </w:rPr>
                    <w:t> sú uvedené v 4. časti „</w:t>
                  </w:r>
                  <w:r>
                    <w:rPr>
                      <w:b/>
                      <w:sz w:val="24"/>
                    </w:rPr>
                    <w:t>Pobyt dieťaťa v materskej škole.“</w:t>
                  </w:r>
                </w:p>
              </w:txbxContent>
            </v:textbox>
            <v:stroke dashstyle="solid"/>
            <w10:wrap type="topAndBottom"/>
          </v:shape>
        </w:pict>
      </w:r>
      <w:r>
        <w:rPr/>
        <w:pict>
          <v:rect style="position:absolute;margin-left:56.664001pt;margin-top:214.513092pt;width:144.020pt;height:.60004pt;mso-position-horizontal-relative:page;mso-position-vertical-relative:paragraph;z-index:-15726592;mso-wrap-distance-left:0;mso-wrap-distance-right:0" filled="true" fillcolor="#000000" stroked="false">
            <v:fill type="solid"/>
            <w10:wrap type="topAndBottom"/>
          </v:rect>
        </w:pict>
      </w:r>
      <w:r>
        <w:rPr/>
        <w:t>o zdravotnom stave dieťaťa), mohli by vážne ohroziť zdravie, alebo aj život konkrétneho dieťaťa, príp. aj bezpečnosť a zdravie iných detí (napr. pri epileptickom záchvate alebo pri hyper, či hypoglykemickom šoku atď.).</w:t>
      </w:r>
    </w:p>
    <w:p>
      <w:pPr>
        <w:pStyle w:val="BodyText"/>
        <w:spacing w:before="9"/>
        <w:rPr>
          <w:sz w:val="17"/>
        </w:rPr>
      </w:pPr>
    </w:p>
    <w:p>
      <w:pPr>
        <w:pStyle w:val="ListParagraph"/>
        <w:numPr>
          <w:ilvl w:val="0"/>
          <w:numId w:val="4"/>
        </w:numPr>
        <w:tabs>
          <w:tab w:pos="324" w:val="left" w:leader="none"/>
        </w:tabs>
        <w:spacing w:line="240" w:lineRule="auto" w:before="47" w:after="0"/>
        <w:ind w:left="323" w:right="0" w:hanging="111"/>
        <w:jc w:val="left"/>
        <w:rPr>
          <w:sz w:val="16"/>
        </w:rPr>
      </w:pPr>
      <w:r>
        <w:rPr>
          <w:sz w:val="16"/>
        </w:rPr>
        <w:t>Kvôli prehľadnosti textu ďalej uvádzame už len „zákonný</w:t>
      </w:r>
      <w:r>
        <w:rPr>
          <w:spacing w:val="-8"/>
          <w:sz w:val="16"/>
        </w:rPr>
        <w:t> </w:t>
      </w:r>
      <w:r>
        <w:rPr>
          <w:sz w:val="16"/>
        </w:rPr>
        <w:t>zástupca“.</w:t>
      </w:r>
    </w:p>
    <w:p>
      <w:pPr>
        <w:spacing w:after="0" w:line="240" w:lineRule="auto"/>
        <w:jc w:val="left"/>
        <w:rPr>
          <w:sz w:val="16"/>
        </w:rPr>
        <w:sectPr>
          <w:pgSz w:w="11910" w:h="16840"/>
          <w:pgMar w:header="0" w:footer="1029" w:top="1120" w:bottom="1240" w:left="920" w:right="920"/>
        </w:sectPr>
      </w:pPr>
    </w:p>
    <w:p>
      <w:pPr>
        <w:spacing w:before="68"/>
        <w:ind w:left="213" w:right="208" w:firstLine="0"/>
        <w:jc w:val="both"/>
        <w:rPr>
          <w:sz w:val="24"/>
        </w:rPr>
      </w:pPr>
      <w:r>
        <w:rPr>
          <w:sz w:val="24"/>
        </w:rPr>
        <w:t>Ak sa do materskej školy prijíma dieťa, ktoré má zariadením výchovného poradenstva a prevencie identifikované špeciálne výchovno-vzdelávacie potreby (ďalej len „ŠVVP“), zákonný zástupca musí okrem žiadosti o prijatie dieťaťa a potvrdenia o zdravotnom stave dieťaťa predložiť aj </w:t>
      </w:r>
      <w:r>
        <w:rPr>
          <w:b/>
          <w:sz w:val="24"/>
        </w:rPr>
        <w:t>vyjadrenie  príslušného  zariadenia  výchovného  poradenstva  a prevencie</w:t>
      </w:r>
      <w:r>
        <w:rPr>
          <w:sz w:val="24"/>
        </w:rPr>
        <w:t>;  ak  ide  o  dieťa   so zmyslovým a telesným postihnutím, aj </w:t>
      </w:r>
      <w:r>
        <w:rPr>
          <w:b/>
          <w:sz w:val="24"/>
        </w:rPr>
        <w:t>vyjadrenie príslušného odborného</w:t>
      </w:r>
      <w:r>
        <w:rPr>
          <w:b/>
          <w:spacing w:val="-6"/>
          <w:sz w:val="24"/>
        </w:rPr>
        <w:t> </w:t>
      </w:r>
      <w:r>
        <w:rPr>
          <w:b/>
          <w:sz w:val="24"/>
        </w:rPr>
        <w:t>lekára</w:t>
      </w:r>
      <w:r>
        <w:rPr>
          <w:sz w:val="24"/>
        </w:rPr>
        <w:t>.</w:t>
      </w:r>
    </w:p>
    <w:p>
      <w:pPr>
        <w:pStyle w:val="BodyText"/>
        <w:spacing w:before="4"/>
        <w:rPr>
          <w:sz w:val="21"/>
        </w:rPr>
      </w:pPr>
    </w:p>
    <w:p>
      <w:pPr>
        <w:pStyle w:val="Heading2"/>
        <w:numPr>
          <w:ilvl w:val="1"/>
          <w:numId w:val="2"/>
        </w:numPr>
        <w:tabs>
          <w:tab w:pos="639" w:val="left" w:leader="none"/>
        </w:tabs>
        <w:spacing w:line="240" w:lineRule="auto" w:before="0" w:after="0"/>
        <w:ind w:left="638" w:right="0" w:hanging="426"/>
        <w:jc w:val="left"/>
      </w:pPr>
      <w:bookmarkStart w:name="_bookmark3" w:id="6"/>
      <w:bookmarkEnd w:id="6"/>
      <w:r>
        <w:rPr>
          <w:b w:val="0"/>
        </w:rPr>
      </w:r>
      <w:bookmarkStart w:name="_bookmark3" w:id="7"/>
      <w:bookmarkEnd w:id="7"/>
      <w:r>
        <w:rPr>
          <w:color w:val="1F487C"/>
        </w:rPr>
        <w:t>Spôsob</w:t>
      </w:r>
      <w:r>
        <w:rPr>
          <w:color w:val="1F487C"/>
        </w:rPr>
        <w:t> podania</w:t>
      </w:r>
      <w:r>
        <w:rPr>
          <w:color w:val="1F487C"/>
          <w:spacing w:val="-3"/>
        </w:rPr>
        <w:t> </w:t>
      </w:r>
      <w:r>
        <w:rPr>
          <w:color w:val="1F487C"/>
        </w:rPr>
        <w:t>žiadosti</w:t>
      </w:r>
    </w:p>
    <w:p>
      <w:pPr>
        <w:pStyle w:val="BodyText"/>
        <w:spacing w:before="5"/>
        <w:rPr>
          <w:b/>
          <w:sz w:val="20"/>
        </w:rPr>
      </w:pPr>
    </w:p>
    <w:p>
      <w:pPr>
        <w:pStyle w:val="BodyText"/>
        <w:spacing w:before="1"/>
        <w:ind w:left="213"/>
      </w:pPr>
      <w:r>
        <w:rPr/>
        <w:t>Zákonný zástupca môže podať žiadosť:</w:t>
      </w:r>
    </w:p>
    <w:p>
      <w:pPr>
        <w:pStyle w:val="ListParagraph"/>
        <w:numPr>
          <w:ilvl w:val="0"/>
          <w:numId w:val="3"/>
        </w:numPr>
        <w:tabs>
          <w:tab w:pos="496" w:val="left" w:leader="none"/>
          <w:tab w:pos="497" w:val="left" w:leader="none"/>
        </w:tabs>
        <w:spacing w:line="240" w:lineRule="auto" w:before="120" w:after="0"/>
        <w:ind w:left="496" w:right="0" w:hanging="284"/>
        <w:jc w:val="left"/>
        <w:rPr>
          <w:sz w:val="24"/>
        </w:rPr>
      </w:pPr>
      <w:r>
        <w:rPr>
          <w:sz w:val="24"/>
        </w:rPr>
        <w:t>osobne,</w:t>
      </w:r>
    </w:p>
    <w:p>
      <w:pPr>
        <w:pStyle w:val="ListParagraph"/>
        <w:numPr>
          <w:ilvl w:val="0"/>
          <w:numId w:val="3"/>
        </w:numPr>
        <w:tabs>
          <w:tab w:pos="496" w:val="left" w:leader="none"/>
          <w:tab w:pos="497" w:val="left" w:leader="none"/>
        </w:tabs>
        <w:spacing w:line="240" w:lineRule="auto" w:before="120" w:after="0"/>
        <w:ind w:left="496" w:right="0" w:hanging="284"/>
        <w:jc w:val="left"/>
        <w:rPr>
          <w:sz w:val="24"/>
        </w:rPr>
      </w:pPr>
      <w:r>
        <w:rPr>
          <w:sz w:val="24"/>
        </w:rPr>
        <w:t>písomne</w:t>
      </w:r>
      <w:r>
        <w:rPr>
          <w:spacing w:val="-1"/>
          <w:sz w:val="24"/>
        </w:rPr>
        <w:t> </w:t>
      </w:r>
      <w:r>
        <w:rPr>
          <w:sz w:val="24"/>
        </w:rPr>
        <w:t>poštou,</w:t>
      </w:r>
    </w:p>
    <w:p>
      <w:pPr>
        <w:pStyle w:val="ListParagraph"/>
        <w:numPr>
          <w:ilvl w:val="0"/>
          <w:numId w:val="3"/>
        </w:numPr>
        <w:tabs>
          <w:tab w:pos="496" w:val="left" w:leader="none"/>
          <w:tab w:pos="497" w:val="left" w:leader="none"/>
        </w:tabs>
        <w:spacing w:line="240" w:lineRule="auto" w:before="120" w:after="0"/>
        <w:ind w:left="496" w:right="0" w:hanging="284"/>
        <w:jc w:val="left"/>
        <w:rPr>
          <w:sz w:val="24"/>
        </w:rPr>
      </w:pPr>
      <w:r>
        <w:rPr>
          <w:sz w:val="24"/>
        </w:rPr>
        <w:t>e-mailom,</w:t>
      </w:r>
      <w:r>
        <w:rPr>
          <w:spacing w:val="-1"/>
          <w:sz w:val="24"/>
        </w:rPr>
        <w:t> </w:t>
      </w:r>
      <w:r>
        <w:rPr>
          <w:sz w:val="24"/>
        </w:rPr>
        <w:t>príp.</w:t>
      </w:r>
    </w:p>
    <w:p>
      <w:pPr>
        <w:pStyle w:val="ListParagraph"/>
        <w:numPr>
          <w:ilvl w:val="0"/>
          <w:numId w:val="3"/>
        </w:numPr>
        <w:tabs>
          <w:tab w:pos="496" w:val="left" w:leader="none"/>
          <w:tab w:pos="497" w:val="left" w:leader="none"/>
        </w:tabs>
        <w:spacing w:line="240" w:lineRule="auto" w:before="120" w:after="0"/>
        <w:ind w:left="496" w:right="0" w:hanging="284"/>
        <w:jc w:val="left"/>
        <w:rPr>
          <w:sz w:val="24"/>
        </w:rPr>
      </w:pPr>
      <w:r>
        <w:rPr>
          <w:sz w:val="24"/>
        </w:rPr>
        <w:t>elektronicky, ako formulár,</w:t>
      </w:r>
      <w:r>
        <w:rPr>
          <w:spacing w:val="1"/>
          <w:sz w:val="24"/>
        </w:rPr>
        <w:t> </w:t>
      </w:r>
      <w:r>
        <w:rPr>
          <w:sz w:val="24"/>
        </w:rPr>
        <w:t>atď.</w:t>
      </w:r>
    </w:p>
    <w:p>
      <w:pPr>
        <w:pStyle w:val="BodyText"/>
        <w:spacing w:before="120"/>
        <w:ind w:left="213" w:right="208"/>
      </w:pPr>
      <w:r>
        <w:rPr/>
        <w:t>Podmienkou prijatia žiadosti nemôže byť len osobné podanie. Povinnosť osobného doručenia žiadosti nie je ustanovená ani v zákone č. 245/2008 Z. z. ani vo vyhláške MŠ SR č. 306/2008 Z. z.</w:t>
      </w:r>
    </w:p>
    <w:p>
      <w:pPr>
        <w:pStyle w:val="BodyText"/>
        <w:spacing w:before="3"/>
        <w:rPr>
          <w:sz w:val="21"/>
        </w:rPr>
      </w:pPr>
    </w:p>
    <w:p>
      <w:pPr>
        <w:pStyle w:val="Heading2"/>
        <w:numPr>
          <w:ilvl w:val="1"/>
          <w:numId w:val="2"/>
        </w:numPr>
        <w:tabs>
          <w:tab w:pos="639" w:val="left" w:leader="none"/>
        </w:tabs>
        <w:spacing w:line="240" w:lineRule="auto" w:before="1" w:after="0"/>
        <w:ind w:left="638" w:right="0" w:hanging="426"/>
        <w:jc w:val="left"/>
      </w:pPr>
      <w:bookmarkStart w:name="_bookmark4" w:id="8"/>
      <w:bookmarkEnd w:id="8"/>
      <w:r>
        <w:rPr>
          <w:b w:val="0"/>
        </w:rPr>
      </w:r>
      <w:bookmarkStart w:name="_bookmark4" w:id="9"/>
      <w:bookmarkEnd w:id="9"/>
      <w:r>
        <w:rPr>
          <w:color w:val="1F487C"/>
        </w:rPr>
        <w:t>Ž</w:t>
      </w:r>
      <w:r>
        <w:rPr>
          <w:color w:val="1F487C"/>
        </w:rPr>
        <w:t>iadosť zákonného</w:t>
      </w:r>
      <w:r>
        <w:rPr>
          <w:color w:val="1F487C"/>
          <w:spacing w:val="-1"/>
        </w:rPr>
        <w:t> </w:t>
      </w:r>
      <w:r>
        <w:rPr>
          <w:color w:val="1F487C"/>
        </w:rPr>
        <w:t>zástupcu</w:t>
      </w:r>
    </w:p>
    <w:p>
      <w:pPr>
        <w:pStyle w:val="BodyText"/>
        <w:spacing w:before="5"/>
        <w:rPr>
          <w:b/>
          <w:sz w:val="20"/>
        </w:rPr>
      </w:pPr>
    </w:p>
    <w:p>
      <w:pPr>
        <w:spacing w:before="0"/>
        <w:ind w:left="213" w:right="342" w:firstLine="0"/>
        <w:jc w:val="left"/>
        <w:rPr>
          <w:sz w:val="24"/>
        </w:rPr>
      </w:pPr>
      <w:r>
        <w:rPr>
          <w:sz w:val="24"/>
        </w:rPr>
        <w:t>Žiadosť </w:t>
      </w:r>
      <w:r>
        <w:rPr>
          <w:b/>
          <w:sz w:val="24"/>
        </w:rPr>
        <w:t>nepatrí k tlačivám schváleným a zverejneným </w:t>
      </w:r>
      <w:r>
        <w:rPr>
          <w:sz w:val="24"/>
        </w:rPr>
        <w:t>Ministerstvom školstva, vedy, výskumu   a športu SR (ďalej len MŠVVaŠ</w:t>
      </w:r>
      <w:r>
        <w:rPr>
          <w:spacing w:val="-3"/>
          <w:sz w:val="24"/>
        </w:rPr>
        <w:t> </w:t>
      </w:r>
      <w:r>
        <w:rPr>
          <w:sz w:val="24"/>
        </w:rPr>
        <w:t>SR“).</w:t>
      </w:r>
    </w:p>
    <w:p>
      <w:pPr>
        <w:spacing w:before="120"/>
        <w:ind w:left="213" w:right="209" w:firstLine="0"/>
        <w:jc w:val="both"/>
        <w:rPr>
          <w:sz w:val="24"/>
        </w:rPr>
      </w:pPr>
      <w:r>
        <w:rPr>
          <w:sz w:val="24"/>
        </w:rPr>
        <w:t>Je potrebné zdôrazniť, že zákonný zástupca </w:t>
      </w:r>
      <w:r>
        <w:rPr>
          <w:color w:val="221F1F"/>
          <w:sz w:val="24"/>
        </w:rPr>
        <w:t>na prijatie dieťaťa do materskej školy </w:t>
      </w:r>
      <w:r>
        <w:rPr>
          <w:b/>
          <w:color w:val="221F1F"/>
          <w:sz w:val="24"/>
        </w:rPr>
        <w:t>môže podať aj napr. ručne napísanú žiadosť</w:t>
      </w:r>
      <w:r>
        <w:rPr>
          <w:color w:val="221F1F"/>
          <w:sz w:val="24"/>
        </w:rPr>
        <w:t>, nemusí tak urobiť len na tlačive vytvorenom materskou školou.  </w:t>
      </w:r>
      <w:r>
        <w:rPr>
          <w:b/>
          <w:color w:val="221F1F"/>
          <w:sz w:val="24"/>
        </w:rPr>
        <w:t>Nie je prípustné</w:t>
      </w:r>
      <w:r>
        <w:rPr>
          <w:color w:val="221F1F"/>
          <w:sz w:val="24"/>
        </w:rPr>
        <w:t>, aby materská škola </w:t>
      </w:r>
      <w:r>
        <w:rPr>
          <w:b/>
          <w:color w:val="221F1F"/>
          <w:sz w:val="24"/>
        </w:rPr>
        <w:t>trvala len na vyplnení žiadosti, ktorú si ona sama vytvorila</w:t>
      </w:r>
      <w:r>
        <w:rPr>
          <w:color w:val="221F1F"/>
          <w:sz w:val="24"/>
        </w:rPr>
        <w:t>.</w:t>
      </w:r>
    </w:p>
    <w:p>
      <w:pPr>
        <w:pStyle w:val="BodyText"/>
        <w:spacing w:before="120"/>
        <w:ind w:left="213" w:right="208"/>
        <w:jc w:val="both"/>
      </w:pPr>
      <w:r>
        <w:rPr>
          <w:color w:val="221F1F"/>
        </w:rPr>
        <w:t>Mnohé </w:t>
      </w:r>
      <w:r>
        <w:rPr>
          <w:b/>
          <w:color w:val="221F1F"/>
        </w:rPr>
        <w:t>materské školy </w:t>
      </w:r>
      <w:r>
        <w:rPr>
          <w:color w:val="221F1F"/>
        </w:rPr>
        <w:t>majú vypracované </w:t>
      </w:r>
      <w:r>
        <w:rPr>
          <w:b/>
          <w:color w:val="221F1F"/>
        </w:rPr>
        <w:t>vlastné formuláre žiadostí</w:t>
      </w:r>
      <w:r>
        <w:rPr>
          <w:color w:val="221F1F"/>
        </w:rPr>
        <w:t>, ktorých súčasťou je napr. aj miesto, na ktoré potvrdzujú všeobecní lekári pre deti a dorast zdravotný stav dieťaťa a uvádzajú údaj o povinnom očkovaní.</w:t>
      </w:r>
    </w:p>
    <w:p>
      <w:pPr>
        <w:pStyle w:val="BodyText"/>
        <w:spacing w:before="120"/>
        <w:ind w:left="213" w:right="210"/>
        <w:jc w:val="both"/>
      </w:pPr>
      <w:r>
        <w:rPr>
          <w:color w:val="221F1F"/>
        </w:rPr>
        <w:t>Ak zákonný zástupca predloží žiadosť </w:t>
      </w:r>
      <w:r>
        <w:rPr>
          <w:b/>
          <w:color w:val="221F1F"/>
        </w:rPr>
        <w:t>na inom tlačive </w:t>
      </w:r>
      <w:r>
        <w:rPr>
          <w:color w:val="221F1F"/>
        </w:rPr>
        <w:t>a potvrdenie o zdravotnom  stave dieťaťa  na osobitnom tlačive, než na tom, ktoré má vypracované materská škola, </w:t>
      </w:r>
      <w:r>
        <w:rPr>
          <w:b/>
          <w:color w:val="221F1F"/>
        </w:rPr>
        <w:t>riaditeľ </w:t>
      </w:r>
      <w:r>
        <w:rPr>
          <w:color w:val="221F1F"/>
        </w:rPr>
        <w:t>materskej školy je </w:t>
      </w:r>
      <w:r>
        <w:rPr>
          <w:b/>
          <w:color w:val="221F1F"/>
        </w:rPr>
        <w:t>povinný </w:t>
      </w:r>
      <w:r>
        <w:rPr>
          <w:color w:val="221F1F"/>
        </w:rPr>
        <w:t>túto žiadosť spolu s potvrdením o zdravotnom stave dieťaťa od zákonného zástupcu </w:t>
      </w:r>
      <w:r>
        <w:rPr>
          <w:b/>
          <w:color w:val="221F1F"/>
        </w:rPr>
        <w:t>prevziať</w:t>
      </w:r>
      <w:r>
        <w:rPr>
          <w:color w:val="221F1F"/>
        </w:rPr>
        <w:t>.</w:t>
      </w:r>
    </w:p>
    <w:p>
      <w:pPr>
        <w:spacing w:before="121"/>
        <w:ind w:left="213" w:right="0" w:firstLine="0"/>
        <w:jc w:val="both"/>
        <w:rPr>
          <w:b/>
          <w:sz w:val="24"/>
        </w:rPr>
      </w:pPr>
      <w:r>
        <w:rPr>
          <w:color w:val="221F1F"/>
          <w:sz w:val="24"/>
        </w:rPr>
        <w:t>Ak si materská škola vypracúva vlastný formulár žiadosti, </w:t>
      </w:r>
      <w:r>
        <w:rPr>
          <w:b/>
          <w:color w:val="221F1F"/>
          <w:sz w:val="24"/>
        </w:rPr>
        <w:t>smie na ňom </w:t>
      </w:r>
      <w:r>
        <w:rPr>
          <w:b/>
          <w:sz w:val="24"/>
        </w:rPr>
        <w:t>požadovať len tie údaje</w:t>
      </w:r>
    </w:p>
    <w:p>
      <w:pPr>
        <w:pStyle w:val="Heading2"/>
        <w:spacing w:line="235" w:lineRule="auto" w:before="9"/>
        <w:ind w:right="210"/>
        <w:jc w:val="both"/>
        <w:rPr>
          <w:b w:val="0"/>
        </w:rPr>
      </w:pPr>
      <w:r>
        <w:rPr/>
        <w:t>o dieťati a jeho zákonných zástupcoch, ktoré sú pre rozhodovanie riaditeľa o prijatí/neprijatí dieťaťa do materskej školy dôležité</w:t>
      </w:r>
      <w:r>
        <w:rPr>
          <w:b w:val="0"/>
        </w:rPr>
        <w:t>.</w:t>
      </w:r>
    </w:p>
    <w:p>
      <w:pPr>
        <w:spacing w:before="122"/>
        <w:ind w:left="213" w:right="211" w:firstLine="0"/>
        <w:jc w:val="both"/>
        <w:rPr>
          <w:sz w:val="24"/>
        </w:rPr>
      </w:pPr>
      <w:r>
        <w:rPr>
          <w:b/>
          <w:sz w:val="24"/>
        </w:rPr>
        <w:t>Odporúča sa, aby riaditelia materských škôl zvážili</w:t>
      </w:r>
      <w:r>
        <w:rPr>
          <w:sz w:val="24"/>
        </w:rPr>
        <w:t>, </w:t>
      </w:r>
      <w:r>
        <w:rPr>
          <w:b/>
          <w:sz w:val="24"/>
        </w:rPr>
        <w:t>ktoré z údajov</w:t>
      </w:r>
      <w:r>
        <w:rPr>
          <w:sz w:val="24"/>
        </w:rPr>
        <w:t>, ktoré môže materská škola získavať a spracúvať o:</w:t>
      </w:r>
    </w:p>
    <w:p>
      <w:pPr>
        <w:pStyle w:val="Heading2"/>
        <w:numPr>
          <w:ilvl w:val="0"/>
          <w:numId w:val="5"/>
        </w:numPr>
        <w:tabs>
          <w:tab w:pos="473" w:val="left" w:leader="none"/>
        </w:tabs>
        <w:spacing w:line="240" w:lineRule="auto" w:before="125" w:after="0"/>
        <w:ind w:left="472" w:right="0" w:hanging="260"/>
        <w:jc w:val="left"/>
      </w:pPr>
      <w:r>
        <w:rPr/>
        <w:t>o deťoch v</w:t>
      </w:r>
      <w:r>
        <w:rPr>
          <w:spacing w:val="-1"/>
        </w:rPr>
        <w:t> </w:t>
      </w:r>
      <w:r>
        <w:rPr/>
        <w:t>rozsahu</w:t>
      </w:r>
    </w:p>
    <w:p>
      <w:pPr>
        <w:pStyle w:val="ListParagraph"/>
        <w:numPr>
          <w:ilvl w:val="0"/>
          <w:numId w:val="6"/>
        </w:numPr>
        <w:tabs>
          <w:tab w:pos="454" w:val="left" w:leader="none"/>
        </w:tabs>
        <w:spacing w:line="240" w:lineRule="auto" w:before="115" w:after="0"/>
        <w:ind w:left="453" w:right="0" w:hanging="241"/>
        <w:jc w:val="left"/>
        <w:rPr>
          <w:i/>
          <w:sz w:val="24"/>
        </w:rPr>
      </w:pPr>
      <w:r>
        <w:rPr>
          <w:i/>
          <w:sz w:val="24"/>
        </w:rPr>
        <w:t>meno a</w:t>
      </w:r>
      <w:r>
        <w:rPr>
          <w:i/>
          <w:spacing w:val="-1"/>
          <w:sz w:val="24"/>
        </w:rPr>
        <w:t> </w:t>
      </w:r>
      <w:r>
        <w:rPr>
          <w:i/>
          <w:sz w:val="24"/>
        </w:rPr>
        <w:t>priezvisko,</w:t>
      </w:r>
    </w:p>
    <w:p>
      <w:pPr>
        <w:pStyle w:val="ListParagraph"/>
        <w:numPr>
          <w:ilvl w:val="0"/>
          <w:numId w:val="6"/>
        </w:numPr>
        <w:tabs>
          <w:tab w:pos="454" w:val="left" w:leader="none"/>
        </w:tabs>
        <w:spacing w:line="240" w:lineRule="auto" w:before="0" w:after="0"/>
        <w:ind w:left="453" w:right="0" w:hanging="241"/>
        <w:jc w:val="left"/>
        <w:rPr>
          <w:i/>
          <w:sz w:val="24"/>
        </w:rPr>
      </w:pPr>
      <w:r>
        <w:rPr>
          <w:i/>
          <w:sz w:val="24"/>
        </w:rPr>
        <w:t>dátum a miesto</w:t>
      </w:r>
      <w:r>
        <w:rPr>
          <w:i/>
          <w:spacing w:val="-2"/>
          <w:sz w:val="24"/>
        </w:rPr>
        <w:t> </w:t>
      </w:r>
      <w:r>
        <w:rPr>
          <w:i/>
          <w:sz w:val="24"/>
        </w:rPr>
        <w:t>narodenia,</w:t>
      </w:r>
    </w:p>
    <w:p>
      <w:pPr>
        <w:pStyle w:val="ListParagraph"/>
        <w:numPr>
          <w:ilvl w:val="0"/>
          <w:numId w:val="6"/>
        </w:numPr>
        <w:tabs>
          <w:tab w:pos="492" w:val="left" w:leader="none"/>
        </w:tabs>
        <w:spacing w:line="240" w:lineRule="auto" w:before="0" w:after="0"/>
        <w:ind w:left="213" w:right="217" w:firstLine="0"/>
        <w:jc w:val="left"/>
        <w:rPr>
          <w:i/>
          <w:sz w:val="24"/>
        </w:rPr>
      </w:pPr>
      <w:r>
        <w:rPr>
          <w:i/>
          <w:sz w:val="24"/>
        </w:rPr>
        <w:t>adresa trvalého pobytu alebo adresa miesta, kde sa dieťa alebo žiak obvykle zdržiava, ak sa </w:t>
      </w:r>
      <w:r>
        <w:rPr>
          <w:i/>
          <w:sz w:val="24"/>
        </w:rPr>
        <w:t>nezdržiava na adrese trvalého</w:t>
      </w:r>
      <w:r>
        <w:rPr>
          <w:i/>
          <w:spacing w:val="-2"/>
          <w:sz w:val="24"/>
        </w:rPr>
        <w:t> </w:t>
      </w:r>
      <w:r>
        <w:rPr>
          <w:i/>
          <w:sz w:val="24"/>
        </w:rPr>
        <w:t>pobytu,</w:t>
      </w:r>
    </w:p>
    <w:p>
      <w:pPr>
        <w:pStyle w:val="ListParagraph"/>
        <w:numPr>
          <w:ilvl w:val="0"/>
          <w:numId w:val="6"/>
        </w:numPr>
        <w:tabs>
          <w:tab w:pos="454" w:val="left" w:leader="none"/>
        </w:tabs>
        <w:spacing w:line="240" w:lineRule="auto" w:before="0" w:after="0"/>
        <w:ind w:left="453" w:right="0" w:hanging="241"/>
        <w:jc w:val="left"/>
        <w:rPr>
          <w:i/>
          <w:sz w:val="24"/>
        </w:rPr>
      </w:pPr>
      <w:r>
        <w:rPr>
          <w:i/>
          <w:sz w:val="24"/>
        </w:rPr>
        <w:t>rodné</w:t>
      </w:r>
      <w:r>
        <w:rPr>
          <w:i/>
          <w:spacing w:val="-2"/>
          <w:sz w:val="24"/>
        </w:rPr>
        <w:t> </w:t>
      </w:r>
      <w:r>
        <w:rPr>
          <w:i/>
          <w:sz w:val="24"/>
        </w:rPr>
        <w:t>číslo,</w:t>
      </w:r>
    </w:p>
    <w:p>
      <w:pPr>
        <w:pStyle w:val="ListParagraph"/>
        <w:numPr>
          <w:ilvl w:val="0"/>
          <w:numId w:val="6"/>
        </w:numPr>
        <w:tabs>
          <w:tab w:pos="454" w:val="left" w:leader="none"/>
        </w:tabs>
        <w:spacing w:line="240" w:lineRule="auto" w:before="0" w:after="0"/>
        <w:ind w:left="453" w:right="0" w:hanging="241"/>
        <w:jc w:val="left"/>
        <w:rPr>
          <w:i/>
          <w:sz w:val="24"/>
        </w:rPr>
      </w:pPr>
      <w:r>
        <w:rPr>
          <w:i/>
          <w:sz w:val="24"/>
        </w:rPr>
        <w:t>štátna príslušnosť,</w:t>
      </w:r>
    </w:p>
    <w:p>
      <w:pPr>
        <w:pStyle w:val="ListParagraph"/>
        <w:numPr>
          <w:ilvl w:val="0"/>
          <w:numId w:val="6"/>
        </w:numPr>
        <w:tabs>
          <w:tab w:pos="454" w:val="left" w:leader="none"/>
        </w:tabs>
        <w:spacing w:line="240" w:lineRule="auto" w:before="0" w:after="0"/>
        <w:ind w:left="453" w:right="0" w:hanging="241"/>
        <w:jc w:val="left"/>
        <w:rPr>
          <w:i/>
          <w:sz w:val="24"/>
        </w:rPr>
      </w:pPr>
      <w:r>
        <w:rPr>
          <w:i/>
          <w:sz w:val="24"/>
        </w:rPr>
        <w:t>národnosť,</w:t>
      </w:r>
    </w:p>
    <w:p>
      <w:pPr>
        <w:pStyle w:val="ListParagraph"/>
        <w:numPr>
          <w:ilvl w:val="0"/>
          <w:numId w:val="6"/>
        </w:numPr>
        <w:tabs>
          <w:tab w:pos="454" w:val="left" w:leader="none"/>
        </w:tabs>
        <w:spacing w:line="240" w:lineRule="auto" w:before="0" w:after="0"/>
        <w:ind w:left="453" w:right="0" w:hanging="241"/>
        <w:jc w:val="left"/>
        <w:rPr>
          <w:i/>
          <w:sz w:val="24"/>
        </w:rPr>
      </w:pPr>
      <w:r>
        <w:rPr>
          <w:i/>
          <w:sz w:val="24"/>
        </w:rPr>
        <w:t>fyzického zdravia a duševného</w:t>
      </w:r>
      <w:r>
        <w:rPr>
          <w:i/>
          <w:spacing w:val="-2"/>
          <w:sz w:val="24"/>
        </w:rPr>
        <w:t> </w:t>
      </w:r>
      <w:r>
        <w:rPr>
          <w:i/>
          <w:sz w:val="24"/>
        </w:rPr>
        <w:t>zdravia,</w:t>
      </w:r>
    </w:p>
    <w:p>
      <w:pPr>
        <w:pStyle w:val="ListParagraph"/>
        <w:numPr>
          <w:ilvl w:val="0"/>
          <w:numId w:val="6"/>
        </w:numPr>
        <w:tabs>
          <w:tab w:pos="542" w:val="left" w:leader="none"/>
        </w:tabs>
        <w:spacing w:line="240" w:lineRule="auto" w:before="0" w:after="0"/>
        <w:ind w:left="213" w:right="214" w:firstLine="0"/>
        <w:jc w:val="left"/>
        <w:rPr>
          <w:i/>
          <w:sz w:val="24"/>
        </w:rPr>
      </w:pPr>
      <w:r>
        <w:rPr>
          <w:i/>
          <w:sz w:val="24"/>
        </w:rPr>
        <w:t>mentálnej úrovne vrátane výsledkov pedagogicko-psychologickej a špeciálno-pedagogickej </w:t>
      </w:r>
      <w:r>
        <w:rPr>
          <w:i/>
          <w:sz w:val="24"/>
        </w:rPr>
        <w:t>diagnostiky,</w:t>
      </w:r>
    </w:p>
    <w:p>
      <w:pPr>
        <w:spacing w:after="0" w:line="240" w:lineRule="auto"/>
        <w:jc w:val="left"/>
        <w:rPr>
          <w:sz w:val="24"/>
        </w:rPr>
        <w:sectPr>
          <w:pgSz w:w="11910" w:h="16840"/>
          <w:pgMar w:header="0" w:footer="1029" w:top="1040" w:bottom="1240" w:left="920" w:right="920"/>
        </w:sectPr>
      </w:pPr>
    </w:p>
    <w:p>
      <w:pPr>
        <w:pStyle w:val="Heading2"/>
        <w:numPr>
          <w:ilvl w:val="0"/>
          <w:numId w:val="5"/>
        </w:numPr>
        <w:tabs>
          <w:tab w:pos="488" w:val="left" w:leader="none"/>
        </w:tabs>
        <w:spacing w:line="240" w:lineRule="auto" w:before="73" w:after="0"/>
        <w:ind w:left="487" w:right="0" w:hanging="275"/>
        <w:jc w:val="left"/>
      </w:pPr>
      <w:r>
        <w:rPr/>
        <w:t>o identifikácii zákonných zástupcov</w:t>
      </w:r>
      <w:r>
        <w:rPr>
          <w:spacing w:val="-1"/>
        </w:rPr>
        <w:t> </w:t>
      </w:r>
      <w:r>
        <w:rPr/>
        <w:t>dieťaťa</w:t>
      </w:r>
    </w:p>
    <w:p>
      <w:pPr>
        <w:pStyle w:val="ListParagraph"/>
        <w:numPr>
          <w:ilvl w:val="0"/>
          <w:numId w:val="7"/>
        </w:numPr>
        <w:tabs>
          <w:tab w:pos="454" w:val="left" w:leader="none"/>
        </w:tabs>
        <w:spacing w:line="240" w:lineRule="auto" w:before="116" w:after="0"/>
        <w:ind w:left="453" w:right="0" w:hanging="241"/>
        <w:jc w:val="left"/>
        <w:rPr>
          <w:i/>
          <w:sz w:val="24"/>
        </w:rPr>
      </w:pPr>
      <w:r>
        <w:rPr>
          <w:i/>
          <w:sz w:val="24"/>
        </w:rPr>
        <w:t>meno a priezvisko a adresa trvalého</w:t>
      </w:r>
      <w:r>
        <w:rPr>
          <w:i/>
          <w:spacing w:val="-2"/>
          <w:sz w:val="24"/>
        </w:rPr>
        <w:t> </w:t>
      </w:r>
      <w:r>
        <w:rPr>
          <w:i/>
          <w:sz w:val="24"/>
        </w:rPr>
        <w:t>pobytu,</w:t>
      </w:r>
    </w:p>
    <w:p>
      <w:pPr>
        <w:pStyle w:val="ListParagraph"/>
        <w:numPr>
          <w:ilvl w:val="0"/>
          <w:numId w:val="7"/>
        </w:numPr>
        <w:tabs>
          <w:tab w:pos="454" w:val="left" w:leader="none"/>
        </w:tabs>
        <w:spacing w:line="240" w:lineRule="auto" w:before="0" w:after="0"/>
        <w:ind w:left="213" w:right="552" w:firstLine="0"/>
        <w:jc w:val="left"/>
        <w:rPr>
          <w:i/>
          <w:sz w:val="24"/>
        </w:rPr>
      </w:pPr>
      <w:r>
        <w:rPr>
          <w:i/>
          <w:sz w:val="24"/>
        </w:rPr>
        <w:t>adresa miesta, kde sa zákonný zástupca obvykle zdržiava, ak sa nezdržiava na adrese trvalého </w:t>
      </w:r>
      <w:r>
        <w:rPr>
          <w:i/>
          <w:sz w:val="24"/>
        </w:rPr>
        <w:t>pobytu a kontakt na účely</w:t>
      </w:r>
      <w:r>
        <w:rPr>
          <w:i/>
          <w:spacing w:val="-2"/>
          <w:sz w:val="24"/>
        </w:rPr>
        <w:t> </w:t>
      </w:r>
      <w:r>
        <w:rPr>
          <w:i/>
          <w:sz w:val="24"/>
        </w:rPr>
        <w:t>komunikácie.</w:t>
      </w:r>
    </w:p>
    <w:p>
      <w:pPr>
        <w:spacing w:before="120"/>
        <w:ind w:left="213" w:right="534" w:firstLine="0"/>
        <w:jc w:val="left"/>
        <w:rPr>
          <w:sz w:val="24"/>
        </w:rPr>
      </w:pPr>
      <w:r>
        <w:rPr>
          <w:b/>
          <w:sz w:val="24"/>
        </w:rPr>
        <w:t>bude požadovať už na žiadosti </w:t>
      </w:r>
      <w:r>
        <w:rPr>
          <w:sz w:val="24"/>
        </w:rPr>
        <w:t>o prijatie dieťaťa do materskej školy a ktoré až po prijatí, resp. reálnom začatí dochádzky dieťaťa do materskej školy.</w:t>
      </w:r>
    </w:p>
    <w:p>
      <w:pPr>
        <w:pStyle w:val="BodyText"/>
        <w:spacing w:before="3"/>
        <w:rPr>
          <w:sz w:val="21"/>
        </w:rPr>
      </w:pPr>
    </w:p>
    <w:p>
      <w:pPr>
        <w:pStyle w:val="Heading2"/>
        <w:numPr>
          <w:ilvl w:val="1"/>
          <w:numId w:val="2"/>
        </w:numPr>
        <w:tabs>
          <w:tab w:pos="639" w:val="left" w:leader="none"/>
        </w:tabs>
        <w:spacing w:line="240" w:lineRule="auto" w:before="0" w:after="0"/>
        <w:ind w:left="638" w:right="0" w:hanging="426"/>
        <w:jc w:val="left"/>
      </w:pPr>
      <w:bookmarkStart w:name="_bookmark5" w:id="10"/>
      <w:bookmarkEnd w:id="10"/>
      <w:r>
        <w:rPr>
          <w:b w:val="0"/>
        </w:rPr>
      </w:r>
      <w:bookmarkStart w:name="_bookmark5" w:id="11"/>
      <w:bookmarkEnd w:id="11"/>
      <w:r>
        <w:rPr>
          <w:color w:val="1F487C"/>
        </w:rPr>
        <w:t>P</w:t>
      </w:r>
      <w:r>
        <w:rPr>
          <w:color w:val="1F487C"/>
        </w:rPr>
        <w:t>očet podaných</w:t>
      </w:r>
      <w:r>
        <w:rPr>
          <w:color w:val="1F487C"/>
          <w:spacing w:val="-1"/>
        </w:rPr>
        <w:t> </w:t>
      </w:r>
      <w:r>
        <w:rPr>
          <w:color w:val="1F487C"/>
        </w:rPr>
        <w:t>žiadostí</w:t>
      </w:r>
    </w:p>
    <w:p>
      <w:pPr>
        <w:pStyle w:val="BodyText"/>
        <w:spacing w:before="5"/>
        <w:rPr>
          <w:b/>
          <w:sz w:val="20"/>
        </w:rPr>
      </w:pPr>
    </w:p>
    <w:p>
      <w:pPr>
        <w:pStyle w:val="BodyText"/>
        <w:spacing w:before="1"/>
        <w:ind w:left="213" w:right="214"/>
        <w:jc w:val="both"/>
      </w:pPr>
      <w:r>
        <w:rPr/>
        <w:t>Počet žiadostí podaných zákonným zástupcom </w:t>
      </w:r>
      <w:r>
        <w:rPr>
          <w:b/>
        </w:rPr>
        <w:t>nie je obmedzený</w:t>
      </w:r>
      <w:r>
        <w:rPr/>
        <w:t>, zákonný zástupca môže podať žiadosť o prijatie dieťaťa aj do viacerých materských škôl</w:t>
      </w:r>
      <w:r>
        <w:rPr>
          <w:vertAlign w:val="superscript"/>
        </w:rPr>
        <w:t>4</w:t>
      </w:r>
      <w:r>
        <w:rPr>
          <w:vertAlign w:val="baseline"/>
        </w:rPr>
        <w:t>.</w:t>
      </w:r>
    </w:p>
    <w:p>
      <w:pPr>
        <w:spacing w:before="120"/>
        <w:ind w:left="213" w:right="211" w:firstLine="0"/>
        <w:jc w:val="both"/>
        <w:rPr>
          <w:sz w:val="24"/>
        </w:rPr>
      </w:pPr>
      <w:r>
        <w:rPr>
          <w:b/>
          <w:sz w:val="24"/>
        </w:rPr>
        <w:t>Žiadna materská škola, </w:t>
      </w:r>
      <w:r>
        <w:rPr>
          <w:sz w:val="24"/>
        </w:rPr>
        <w:t>zaradená v sieti škôl a školských zariadení (bez ohľadu na jej zriaďovateľa), podľa platného právneho stavu, </w:t>
      </w:r>
      <w:r>
        <w:rPr>
          <w:b/>
          <w:sz w:val="24"/>
        </w:rPr>
        <w:t>nesmie odmietnuť prevziať </w:t>
      </w:r>
      <w:r>
        <w:rPr>
          <w:sz w:val="24"/>
        </w:rPr>
        <w:t>od  zákonného zástupcu</w:t>
      </w:r>
      <w:r>
        <w:rPr>
          <w:spacing w:val="-1"/>
          <w:sz w:val="24"/>
        </w:rPr>
        <w:t> </w:t>
      </w:r>
      <w:r>
        <w:rPr>
          <w:b/>
          <w:sz w:val="24"/>
        </w:rPr>
        <w:t>žiadosť</w:t>
      </w:r>
      <w:r>
        <w:rPr>
          <w:sz w:val="24"/>
        </w:rPr>
        <w:t>.</w:t>
      </w:r>
    </w:p>
    <w:p>
      <w:pPr>
        <w:pStyle w:val="BodyText"/>
        <w:spacing w:before="120"/>
        <w:ind w:left="213" w:right="211"/>
        <w:jc w:val="both"/>
      </w:pPr>
      <w:r>
        <w:rPr>
          <w:b/>
        </w:rPr>
        <w:t>Vzhľadom na kapacitné možnosti </w:t>
      </w:r>
      <w:r>
        <w:rPr/>
        <w:t>materských škôl, </w:t>
      </w:r>
      <w:r>
        <w:rPr>
          <w:b/>
        </w:rPr>
        <w:t>nie všetky deti</w:t>
      </w:r>
      <w:r>
        <w:rPr/>
        <w:t>, ktorých zákonní zástupcovia požiadajú o ich prijatie do materskej školy, </w:t>
      </w:r>
      <w:r>
        <w:rPr>
          <w:b/>
        </w:rPr>
        <w:t>budú prijaté</w:t>
      </w:r>
      <w:r>
        <w:rPr/>
        <w:t>. Ak materská škola z kapacitných dôvodov nemôže prijať všetky deti, ktorých zákonní zástupcovia o prijatie na predprimárne vzdelávanie  žiadajú,  riaditelia  vydajú  rozhodnutia  o neprijatí</w:t>
      </w:r>
      <w:r>
        <w:rPr>
          <w:vertAlign w:val="superscript"/>
        </w:rPr>
        <w:t>5</w:t>
      </w:r>
      <w:r>
        <w:rPr>
          <w:vertAlign w:val="baseline"/>
        </w:rPr>
        <w:t>  na  predprimárne  vzdelávanie     v materskej škole a do štatistického výkazu Škol (MŠVVŠ SR) 1-01 uvedú počet neprijatých detí  (v oddiele IV, riadok</w:t>
      </w:r>
      <w:r>
        <w:rPr>
          <w:spacing w:val="1"/>
          <w:vertAlign w:val="baseline"/>
        </w:rPr>
        <w:t> </w:t>
      </w:r>
      <w:r>
        <w:rPr>
          <w:vertAlign w:val="baseline"/>
        </w:rPr>
        <w:t>0403).</w:t>
      </w:r>
    </w:p>
    <w:p>
      <w:pPr>
        <w:pStyle w:val="BodyText"/>
        <w:spacing w:before="4"/>
        <w:rPr>
          <w:sz w:val="21"/>
        </w:rPr>
      </w:pPr>
    </w:p>
    <w:p>
      <w:pPr>
        <w:pStyle w:val="Heading2"/>
        <w:numPr>
          <w:ilvl w:val="1"/>
          <w:numId w:val="2"/>
        </w:numPr>
        <w:tabs>
          <w:tab w:pos="639" w:val="left" w:leader="none"/>
        </w:tabs>
        <w:spacing w:line="240" w:lineRule="auto" w:before="0" w:after="0"/>
        <w:ind w:left="638" w:right="0" w:hanging="426"/>
        <w:jc w:val="left"/>
      </w:pPr>
      <w:bookmarkStart w:name="_bookmark6" w:id="12"/>
      <w:bookmarkEnd w:id="12"/>
      <w:r>
        <w:rPr>
          <w:b w:val="0"/>
        </w:rPr>
      </w:r>
      <w:bookmarkStart w:name="_bookmark6" w:id="13"/>
      <w:bookmarkEnd w:id="13"/>
      <w:r>
        <w:rPr>
          <w:color w:val="1F487C"/>
        </w:rPr>
        <w:t>K</w:t>
      </w:r>
      <w:r>
        <w:rPr>
          <w:color w:val="1F487C"/>
        </w:rPr>
        <w:t>edy je dieťa prijaté do materskej</w:t>
      </w:r>
      <w:r>
        <w:rPr>
          <w:color w:val="1F487C"/>
          <w:spacing w:val="-5"/>
        </w:rPr>
        <w:t> </w:t>
      </w:r>
      <w:r>
        <w:rPr>
          <w:color w:val="1F487C"/>
        </w:rPr>
        <w:t>školy?</w:t>
      </w:r>
    </w:p>
    <w:p>
      <w:pPr>
        <w:pStyle w:val="BodyText"/>
        <w:spacing w:before="5"/>
        <w:rPr>
          <w:b/>
          <w:sz w:val="20"/>
        </w:rPr>
      </w:pPr>
    </w:p>
    <w:p>
      <w:pPr>
        <w:spacing w:line="244" w:lineRule="auto" w:before="0"/>
        <w:ind w:left="213" w:right="213" w:firstLine="0"/>
        <w:jc w:val="both"/>
        <w:rPr>
          <w:b/>
          <w:sz w:val="24"/>
        </w:rPr>
      </w:pPr>
      <w:r>
        <w:rPr>
          <w:color w:val="221F1F"/>
          <w:sz w:val="24"/>
        </w:rPr>
        <w:t>D</w:t>
      </w:r>
      <w:r>
        <w:rPr>
          <w:sz w:val="24"/>
        </w:rPr>
        <w:t>ieťa je do materskej školy </w:t>
      </w:r>
      <w:r>
        <w:rPr>
          <w:b/>
          <w:sz w:val="24"/>
        </w:rPr>
        <w:t>prijaté len vtedy, ak riaditeľ materskej školy o jeho prijatí vydal rozhodnutie.</w:t>
      </w:r>
    </w:p>
    <w:p>
      <w:pPr>
        <w:spacing w:before="109"/>
        <w:ind w:left="213" w:right="215" w:firstLine="0"/>
        <w:jc w:val="both"/>
        <w:rPr>
          <w:sz w:val="24"/>
        </w:rPr>
      </w:pPr>
      <w:r>
        <w:rPr>
          <w:b/>
          <w:sz w:val="24"/>
        </w:rPr>
        <w:t>Kompetenciu rozhodovať o prijímaní detí do materskej školy </w:t>
      </w:r>
      <w:r>
        <w:rPr>
          <w:sz w:val="24"/>
        </w:rPr>
        <w:t>majú riaditelia materských škôl ustanovenú v § 5 ods. 14 písm. a) zákona č. 596/2003 Z. z.</w:t>
      </w:r>
    </w:p>
    <w:p>
      <w:pPr>
        <w:pStyle w:val="BodyText"/>
        <w:spacing w:before="4"/>
        <w:rPr>
          <w:sz w:val="21"/>
        </w:rPr>
      </w:pPr>
    </w:p>
    <w:p>
      <w:pPr>
        <w:pStyle w:val="Heading2"/>
        <w:numPr>
          <w:ilvl w:val="1"/>
          <w:numId w:val="2"/>
        </w:numPr>
        <w:tabs>
          <w:tab w:pos="639" w:val="left" w:leader="none"/>
        </w:tabs>
        <w:spacing w:line="240" w:lineRule="auto" w:before="0" w:after="0"/>
        <w:ind w:left="638" w:right="0" w:hanging="426"/>
        <w:jc w:val="left"/>
      </w:pPr>
      <w:bookmarkStart w:name="_bookmark7" w:id="14"/>
      <w:bookmarkEnd w:id="14"/>
      <w:r>
        <w:rPr>
          <w:b w:val="0"/>
        </w:rPr>
      </w:r>
      <w:bookmarkStart w:name="_bookmark7" w:id="15"/>
      <w:bookmarkEnd w:id="15"/>
      <w:r>
        <w:rPr>
          <w:color w:val="1F487C"/>
        </w:rPr>
        <w:t>P</w:t>
      </w:r>
      <w:r>
        <w:rPr>
          <w:color w:val="1F487C"/>
        </w:rPr>
        <w:t>rijatie dieťaťa so špeciálnymi výchovno-vzdelávacími</w:t>
      </w:r>
      <w:r>
        <w:rPr>
          <w:color w:val="1F487C"/>
          <w:spacing w:val="-3"/>
        </w:rPr>
        <w:t> </w:t>
      </w:r>
      <w:r>
        <w:rPr>
          <w:color w:val="1F487C"/>
        </w:rPr>
        <w:t>potrebami</w:t>
      </w:r>
    </w:p>
    <w:p>
      <w:pPr>
        <w:pStyle w:val="BodyText"/>
        <w:spacing w:before="5"/>
        <w:rPr>
          <w:b/>
          <w:sz w:val="20"/>
        </w:rPr>
      </w:pPr>
    </w:p>
    <w:p>
      <w:pPr>
        <w:pStyle w:val="BodyText"/>
        <w:ind w:left="213" w:right="214"/>
        <w:jc w:val="both"/>
      </w:pPr>
      <w:r>
        <w:rPr/>
        <w:t>Ako je už uvedené  skôr,  do  materskej  školy  možno  spolu  so  zdravými  deťmi  prijať  aj  deti  so špeciálnymi výchovno-vzdelávacími</w:t>
      </w:r>
      <w:r>
        <w:rPr>
          <w:spacing w:val="-1"/>
        </w:rPr>
        <w:t> </w:t>
      </w:r>
      <w:r>
        <w:rPr/>
        <w:t>potrebami.</w:t>
      </w:r>
    </w:p>
    <w:p>
      <w:pPr>
        <w:spacing w:before="120"/>
        <w:ind w:left="213" w:right="0" w:firstLine="0"/>
        <w:jc w:val="both"/>
        <w:rPr>
          <w:b/>
          <w:sz w:val="24"/>
        </w:rPr>
      </w:pPr>
      <w:r>
        <w:rPr>
          <w:sz w:val="24"/>
        </w:rPr>
        <w:t>V súlade so zákonom č. 245/2008 Z. z. </w:t>
      </w:r>
      <w:r>
        <w:rPr>
          <w:b/>
          <w:sz w:val="24"/>
        </w:rPr>
        <w:t>sa špeciálnou výchovno-vzdelávacou potrebou rozumie</w:t>
      </w:r>
    </w:p>
    <w:p>
      <w:pPr>
        <w:spacing w:before="0"/>
        <w:ind w:left="213" w:right="211" w:firstLine="0"/>
        <w:jc w:val="both"/>
        <w:rPr>
          <w:i/>
          <w:sz w:val="24"/>
        </w:rPr>
      </w:pPr>
      <w:r>
        <w:rPr>
          <w:sz w:val="24"/>
        </w:rPr>
        <w:t>„</w:t>
      </w:r>
      <w:r>
        <w:rPr>
          <w:i/>
          <w:sz w:val="24"/>
        </w:rPr>
        <w:t>požiadavka na úpravu podmienok, obsahu, foriem, metód a prístupov vo výchove  a vzdelávaní  </w:t>
      </w:r>
      <w:r>
        <w:rPr>
          <w:i/>
          <w:sz w:val="24"/>
        </w:rPr>
        <w:t>pre dieťa, ktoré vyplývajú  z  jeho zdravotného znevýhodnenia  alebo nadania  alebo jeho vývinu     v sociálne znevýhodnenom prostredí, uplatnenie ktorých je nevyhnutné na rozvoj schopností alebo osobnosti  dieťaťa  a  dosiahnutie  primeraného  stupňa  vzdelania  a  primeraného  začlenenia     do</w:t>
      </w:r>
      <w:r>
        <w:rPr>
          <w:i/>
          <w:spacing w:val="-1"/>
          <w:sz w:val="24"/>
        </w:rPr>
        <w:t> </w:t>
      </w:r>
      <w:r>
        <w:rPr>
          <w:i/>
          <w:sz w:val="24"/>
        </w:rPr>
        <w:t>spoločnosti.“</w:t>
      </w:r>
    </w:p>
    <w:p>
      <w:pPr>
        <w:spacing w:before="121"/>
        <w:ind w:left="213" w:right="208" w:firstLine="0"/>
        <w:jc w:val="both"/>
        <w:rPr>
          <w:sz w:val="24"/>
        </w:rPr>
      </w:pPr>
      <w:r>
        <w:rPr/>
        <w:pict>
          <v:shape style="position:absolute;margin-left:51pt;margin-top:67.893135pt;width:493.2pt;height:43.95pt;mso-position-horizontal-relative:page;mso-position-vertical-relative:paragraph;z-index:-15726080;mso-wrap-distance-left:0;mso-wrap-distance-right:0" type="#_x0000_t202" filled="false" stroked="true" strokeweight=".47998pt" strokecolor="#000000">
            <v:textbox inset="0,0,0,0">
              <w:txbxContent>
                <w:p>
                  <w:pPr>
                    <w:spacing w:line="240" w:lineRule="auto" w:before="13"/>
                    <w:ind w:left="108" w:right="107" w:firstLine="0"/>
                    <w:jc w:val="both"/>
                    <w:rPr>
                      <w:sz w:val="24"/>
                    </w:rPr>
                  </w:pPr>
                  <w:r>
                    <w:rPr>
                      <w:b/>
                      <w:color w:val="C00000"/>
                      <w:sz w:val="24"/>
                    </w:rPr>
                    <w:t>Poznámka: </w:t>
                  </w:r>
                  <w:r>
                    <w:rPr>
                      <w:b/>
                      <w:sz w:val="24"/>
                    </w:rPr>
                    <w:t>Zariadením výchovného poradenstva a prevencie </w:t>
                  </w:r>
                  <w:r>
                    <w:rPr>
                      <w:sz w:val="24"/>
                    </w:rPr>
                    <w:t>je v súlade s § 130, ods. 2 písm. a) a b) zákona č. 245/2008 Z. z. </w:t>
                  </w:r>
                  <w:r>
                    <w:rPr>
                      <w:b/>
                      <w:sz w:val="24"/>
                    </w:rPr>
                    <w:t>centrum pedagogicko-psychologického poradenstva a prevencie</w:t>
                  </w:r>
                  <w:r>
                    <w:rPr>
                      <w:sz w:val="24"/>
                    </w:rPr>
                    <w:t>,  a </w:t>
                  </w:r>
                  <w:r>
                    <w:rPr>
                      <w:b/>
                      <w:sz w:val="24"/>
                    </w:rPr>
                    <w:t>centrum špeciálno-pedagogického</w:t>
                  </w:r>
                  <w:r>
                    <w:rPr>
                      <w:b/>
                      <w:spacing w:val="-6"/>
                      <w:sz w:val="24"/>
                    </w:rPr>
                    <w:t> </w:t>
                  </w:r>
                  <w:r>
                    <w:rPr>
                      <w:b/>
                      <w:sz w:val="24"/>
                    </w:rPr>
                    <w:t>poradenstva</w:t>
                  </w:r>
                  <w:r>
                    <w:rPr>
                      <w:sz w:val="24"/>
                    </w:rPr>
                    <w:t>.</w:t>
                  </w:r>
                </w:p>
              </w:txbxContent>
            </v:textbox>
            <v:stroke dashstyle="solid"/>
            <w10:wrap type="topAndBottom"/>
          </v:shape>
        </w:pict>
      </w:r>
      <w:r>
        <w:rPr/>
        <w:pict>
          <v:rect style="position:absolute;margin-left:56.664001pt;margin-top:119.733147pt;width:144.020pt;height:.599980pt;mso-position-horizontal-relative:page;mso-position-vertical-relative:paragraph;z-index:-15725568;mso-wrap-distance-left:0;mso-wrap-distance-right:0" filled="true" fillcolor="#000000" stroked="false">
            <v:fill type="solid"/>
            <w10:wrap type="topAndBottom"/>
          </v:rect>
        </w:pict>
      </w:r>
      <w:r>
        <w:rPr>
          <w:b/>
          <w:sz w:val="24"/>
        </w:rPr>
        <w:t>Za dieťa so špeciálnymi výchovno-vzdelávacími potrebami </w:t>
      </w:r>
      <w:r>
        <w:rPr>
          <w:sz w:val="24"/>
        </w:rPr>
        <w:t>môže riaditeľ materskej školy </w:t>
      </w:r>
      <w:r>
        <w:rPr>
          <w:b/>
          <w:sz w:val="24"/>
        </w:rPr>
        <w:t>považovať len dieťa</w:t>
      </w:r>
      <w:r>
        <w:rPr>
          <w:sz w:val="24"/>
        </w:rPr>
        <w:t>, ktoré má </w:t>
      </w:r>
      <w:r>
        <w:rPr>
          <w:b/>
          <w:sz w:val="24"/>
        </w:rPr>
        <w:t>zariadením výchovného poradenstva a prevencie diagnostikované   špeciálne   výchovno-vzdelávacie   potreby</w:t>
      </w:r>
      <w:r>
        <w:rPr>
          <w:sz w:val="24"/>
        </w:rPr>
        <w:t>,   okrem    detí    umiestnených    do špeciálnych výchovných zariadení na základe rozhodnutia</w:t>
      </w:r>
      <w:r>
        <w:rPr>
          <w:spacing w:val="-3"/>
          <w:sz w:val="24"/>
        </w:rPr>
        <w:t> </w:t>
      </w:r>
      <w:r>
        <w:rPr>
          <w:sz w:val="24"/>
        </w:rPr>
        <w:t>súdu.</w:t>
      </w:r>
    </w:p>
    <w:p>
      <w:pPr>
        <w:pStyle w:val="BodyText"/>
        <w:spacing w:before="4"/>
        <w:rPr>
          <w:sz w:val="7"/>
        </w:rPr>
      </w:pPr>
    </w:p>
    <w:p>
      <w:pPr>
        <w:pStyle w:val="ListParagraph"/>
        <w:numPr>
          <w:ilvl w:val="0"/>
          <w:numId w:val="4"/>
        </w:numPr>
        <w:tabs>
          <w:tab w:pos="343" w:val="left" w:leader="none"/>
        </w:tabs>
        <w:spacing w:line="259" w:lineRule="auto" w:before="47" w:after="0"/>
        <w:ind w:left="213" w:right="211" w:firstLine="0"/>
        <w:jc w:val="left"/>
        <w:rPr>
          <w:sz w:val="16"/>
        </w:rPr>
      </w:pPr>
      <w:r>
        <w:rPr>
          <w:sz w:val="16"/>
        </w:rPr>
        <w:t>Ak je dieťa na základe žiadosti prijaté do niektorej z nich, zákonný zástupca by mal o tom upovedomiť ostatné materské školy, do ktorých tiež podal žiadosť o prijatie svojho</w:t>
      </w:r>
      <w:r>
        <w:rPr>
          <w:spacing w:val="-5"/>
          <w:sz w:val="16"/>
        </w:rPr>
        <w:t> </w:t>
      </w:r>
      <w:r>
        <w:rPr>
          <w:sz w:val="16"/>
        </w:rPr>
        <w:t>dieťaťa.</w:t>
      </w:r>
    </w:p>
    <w:p>
      <w:pPr>
        <w:pStyle w:val="ListParagraph"/>
        <w:numPr>
          <w:ilvl w:val="0"/>
          <w:numId w:val="4"/>
        </w:numPr>
        <w:tabs>
          <w:tab w:pos="336" w:val="left" w:leader="none"/>
        </w:tabs>
        <w:spacing w:line="214" w:lineRule="exact" w:before="0" w:after="0"/>
        <w:ind w:left="335" w:right="0" w:hanging="123"/>
        <w:jc w:val="left"/>
        <w:rPr>
          <w:sz w:val="16"/>
        </w:rPr>
      </w:pPr>
      <w:r>
        <w:rPr>
          <w:sz w:val="16"/>
        </w:rPr>
        <w:t>V</w:t>
      </w:r>
      <w:r>
        <w:rPr>
          <w:spacing w:val="-3"/>
          <w:sz w:val="16"/>
        </w:rPr>
        <w:t> </w:t>
      </w:r>
      <w:r>
        <w:rPr>
          <w:sz w:val="16"/>
        </w:rPr>
        <w:t>súvislosti</w:t>
      </w:r>
      <w:r>
        <w:rPr>
          <w:spacing w:val="10"/>
          <w:sz w:val="16"/>
        </w:rPr>
        <w:t> </w:t>
      </w:r>
      <w:r>
        <w:rPr>
          <w:sz w:val="16"/>
        </w:rPr>
        <w:t>s</w:t>
      </w:r>
      <w:r>
        <w:rPr>
          <w:spacing w:val="-1"/>
          <w:sz w:val="16"/>
        </w:rPr>
        <w:t> </w:t>
      </w:r>
      <w:r>
        <w:rPr>
          <w:sz w:val="16"/>
        </w:rPr>
        <w:t>vydaním</w:t>
      </w:r>
      <w:r>
        <w:rPr>
          <w:spacing w:val="6"/>
          <w:sz w:val="16"/>
        </w:rPr>
        <w:t> </w:t>
      </w:r>
      <w:r>
        <w:rPr>
          <w:sz w:val="16"/>
        </w:rPr>
        <w:t>rozhodnutia</w:t>
      </w:r>
      <w:r>
        <w:rPr>
          <w:spacing w:val="6"/>
          <w:sz w:val="16"/>
        </w:rPr>
        <w:t> </w:t>
      </w:r>
      <w:r>
        <w:rPr>
          <w:sz w:val="16"/>
        </w:rPr>
        <w:t>o</w:t>
      </w:r>
      <w:r>
        <w:rPr>
          <w:spacing w:val="-1"/>
          <w:sz w:val="16"/>
        </w:rPr>
        <w:t> </w:t>
      </w:r>
      <w:r>
        <w:rPr>
          <w:sz w:val="16"/>
        </w:rPr>
        <w:t>neprijatí</w:t>
      </w:r>
      <w:r>
        <w:rPr>
          <w:spacing w:val="9"/>
          <w:sz w:val="16"/>
        </w:rPr>
        <w:t> </w:t>
      </w:r>
      <w:r>
        <w:rPr>
          <w:sz w:val="16"/>
        </w:rPr>
        <w:t>dieťaťa</w:t>
      </w:r>
      <w:r>
        <w:rPr>
          <w:spacing w:val="8"/>
          <w:sz w:val="16"/>
        </w:rPr>
        <w:t> </w:t>
      </w:r>
      <w:r>
        <w:rPr>
          <w:sz w:val="16"/>
        </w:rPr>
        <w:t>na</w:t>
      </w:r>
      <w:r>
        <w:rPr>
          <w:spacing w:val="7"/>
          <w:sz w:val="16"/>
        </w:rPr>
        <w:t> </w:t>
      </w:r>
      <w:r>
        <w:rPr>
          <w:sz w:val="16"/>
        </w:rPr>
        <w:t>predprimárne</w:t>
      </w:r>
      <w:r>
        <w:rPr>
          <w:spacing w:val="8"/>
          <w:sz w:val="16"/>
        </w:rPr>
        <w:t> </w:t>
      </w:r>
      <w:r>
        <w:rPr>
          <w:sz w:val="16"/>
        </w:rPr>
        <w:t>vzdelávanie</w:t>
      </w:r>
      <w:r>
        <w:rPr>
          <w:spacing w:val="8"/>
          <w:sz w:val="16"/>
        </w:rPr>
        <w:t> </w:t>
      </w:r>
      <w:r>
        <w:rPr>
          <w:sz w:val="16"/>
        </w:rPr>
        <w:t>v</w:t>
      </w:r>
      <w:r>
        <w:rPr>
          <w:spacing w:val="2"/>
          <w:sz w:val="16"/>
        </w:rPr>
        <w:t> </w:t>
      </w:r>
      <w:r>
        <w:rPr>
          <w:sz w:val="16"/>
        </w:rPr>
        <w:t>materskej</w:t>
      </w:r>
      <w:r>
        <w:rPr>
          <w:spacing w:val="9"/>
          <w:sz w:val="16"/>
        </w:rPr>
        <w:t> </w:t>
      </w:r>
      <w:r>
        <w:rPr>
          <w:sz w:val="16"/>
        </w:rPr>
        <w:t>škole</w:t>
      </w:r>
      <w:r>
        <w:rPr>
          <w:spacing w:val="7"/>
          <w:sz w:val="16"/>
        </w:rPr>
        <w:t> </w:t>
      </w:r>
      <w:r>
        <w:rPr>
          <w:sz w:val="16"/>
        </w:rPr>
        <w:t>upozorňujeme</w:t>
      </w:r>
      <w:r>
        <w:rPr>
          <w:spacing w:val="9"/>
          <w:sz w:val="16"/>
        </w:rPr>
        <w:t> </w:t>
      </w:r>
      <w:r>
        <w:rPr>
          <w:sz w:val="16"/>
        </w:rPr>
        <w:t>na</w:t>
      </w:r>
      <w:r>
        <w:rPr>
          <w:spacing w:val="11"/>
          <w:sz w:val="16"/>
        </w:rPr>
        <w:t> </w:t>
      </w:r>
      <w:r>
        <w:rPr>
          <w:sz w:val="16"/>
        </w:rPr>
        <w:t>fakt,</w:t>
      </w:r>
      <w:r>
        <w:rPr>
          <w:spacing w:val="10"/>
          <w:sz w:val="16"/>
        </w:rPr>
        <w:t> </w:t>
      </w:r>
      <w:r>
        <w:rPr>
          <w:sz w:val="16"/>
        </w:rPr>
        <w:t>že</w:t>
      </w:r>
      <w:r>
        <w:rPr>
          <w:spacing w:val="8"/>
          <w:sz w:val="16"/>
        </w:rPr>
        <w:t> </w:t>
      </w:r>
      <w:r>
        <w:rPr>
          <w:sz w:val="16"/>
        </w:rPr>
        <w:t>nie</w:t>
      </w:r>
      <w:r>
        <w:rPr>
          <w:spacing w:val="8"/>
          <w:sz w:val="16"/>
        </w:rPr>
        <w:t> </w:t>
      </w:r>
      <w:r>
        <w:rPr>
          <w:sz w:val="16"/>
        </w:rPr>
        <w:t>je</w:t>
      </w:r>
      <w:r>
        <w:rPr>
          <w:spacing w:val="8"/>
          <w:sz w:val="16"/>
        </w:rPr>
        <w:t> </w:t>
      </w:r>
      <w:r>
        <w:rPr>
          <w:sz w:val="16"/>
        </w:rPr>
        <w:t>možné</w:t>
      </w:r>
      <w:r>
        <w:rPr>
          <w:spacing w:val="7"/>
          <w:sz w:val="16"/>
        </w:rPr>
        <w:t> </w:t>
      </w:r>
      <w:r>
        <w:rPr>
          <w:sz w:val="16"/>
        </w:rPr>
        <w:t>ako</w:t>
      </w:r>
    </w:p>
    <w:p>
      <w:pPr>
        <w:spacing w:before="15"/>
        <w:ind w:left="213" w:right="0" w:firstLine="0"/>
        <w:jc w:val="left"/>
        <w:rPr>
          <w:sz w:val="16"/>
        </w:rPr>
      </w:pPr>
      <w:r>
        <w:rPr>
          <w:sz w:val="16"/>
        </w:rPr>
        <w:t>dôvod vydania takéhoto rozhodnutia uviesť, že zriaďovateľ na to dieťa nedostane peniaze.</w:t>
      </w:r>
    </w:p>
    <w:p>
      <w:pPr>
        <w:spacing w:after="0"/>
        <w:jc w:val="left"/>
        <w:rPr>
          <w:sz w:val="16"/>
        </w:rPr>
        <w:sectPr>
          <w:pgSz w:w="11910" w:h="16840"/>
          <w:pgMar w:header="0" w:footer="1029" w:top="1040" w:bottom="1240" w:left="920" w:right="920"/>
        </w:sectPr>
      </w:pPr>
    </w:p>
    <w:p>
      <w:pPr>
        <w:pStyle w:val="BodyText"/>
        <w:spacing w:before="65"/>
        <w:ind w:left="213"/>
        <w:jc w:val="both"/>
      </w:pPr>
      <w:r>
        <w:rPr/>
        <w:t>Deťmi so špeciálnymi výchovno-vzdelávacími potrebami sú deti:</w:t>
      </w:r>
    </w:p>
    <w:p>
      <w:pPr>
        <w:pStyle w:val="ListParagraph"/>
        <w:numPr>
          <w:ilvl w:val="0"/>
          <w:numId w:val="3"/>
        </w:numPr>
        <w:tabs>
          <w:tab w:pos="497" w:val="left" w:leader="none"/>
        </w:tabs>
        <w:spacing w:line="240" w:lineRule="auto" w:before="120" w:after="0"/>
        <w:ind w:left="496" w:right="0" w:hanging="284"/>
        <w:jc w:val="both"/>
        <w:rPr>
          <w:sz w:val="24"/>
        </w:rPr>
      </w:pPr>
      <w:r>
        <w:rPr>
          <w:color w:val="C00000"/>
          <w:spacing w:val="-60"/>
          <w:sz w:val="24"/>
          <w:u w:val="thick" w:color="C00000"/>
        </w:rPr>
        <w:t> </w:t>
      </w:r>
      <w:r>
        <w:rPr>
          <w:b/>
          <w:color w:val="C00000"/>
          <w:sz w:val="24"/>
          <w:u w:val="thick" w:color="C00000"/>
        </w:rPr>
        <w:t>so zdravotným znevýhodnením</w:t>
      </w:r>
      <w:r>
        <w:rPr>
          <w:color w:val="C00000"/>
          <w:sz w:val="24"/>
          <w:u w:val="thick" w:color="C00000"/>
        </w:rPr>
        <w:t>,</w:t>
      </w:r>
      <w:r>
        <w:rPr>
          <w:color w:val="C00000"/>
          <w:sz w:val="24"/>
        </w:rPr>
        <w:t> </w:t>
      </w:r>
      <w:r>
        <w:rPr>
          <w:sz w:val="24"/>
        </w:rPr>
        <w:t>ktorými sú</w:t>
      </w:r>
      <w:r>
        <w:rPr>
          <w:spacing w:val="-8"/>
          <w:sz w:val="24"/>
        </w:rPr>
        <w:t> </w:t>
      </w:r>
      <w:r>
        <w:rPr>
          <w:sz w:val="24"/>
        </w:rPr>
        <w:t>deti:</w:t>
      </w:r>
    </w:p>
    <w:p>
      <w:pPr>
        <w:pStyle w:val="ListParagraph"/>
        <w:numPr>
          <w:ilvl w:val="1"/>
          <w:numId w:val="3"/>
        </w:numPr>
        <w:tabs>
          <w:tab w:pos="1207" w:val="left" w:leader="none"/>
        </w:tabs>
        <w:spacing w:line="240" w:lineRule="auto" w:before="120" w:after="0"/>
        <w:ind w:left="1206" w:right="208" w:hanging="360"/>
        <w:jc w:val="both"/>
        <w:rPr>
          <w:sz w:val="24"/>
        </w:rPr>
      </w:pPr>
      <w:r>
        <w:rPr>
          <w:b/>
          <w:sz w:val="24"/>
        </w:rPr>
        <w:t>so zdravotným postihnutím</w:t>
      </w:r>
      <w:r>
        <w:rPr>
          <w:sz w:val="24"/>
        </w:rPr>
        <w:t>, t. j deti s: mentálnym postihnutím; sluchovým postihnutím; zrakovým postihnutím; telesným postihnutím; s narušenou komunikačnou schopnosťou;  s autizmom alebo ďalšími pervazívnymi vývinovými poruchami; s viacnásobným postihnutím,</w:t>
      </w:r>
    </w:p>
    <w:p>
      <w:pPr>
        <w:pStyle w:val="Heading2"/>
        <w:numPr>
          <w:ilvl w:val="1"/>
          <w:numId w:val="3"/>
        </w:numPr>
        <w:tabs>
          <w:tab w:pos="1207" w:val="left" w:leader="none"/>
        </w:tabs>
        <w:spacing w:line="240" w:lineRule="auto" w:before="120" w:after="0"/>
        <w:ind w:left="1206" w:right="0" w:hanging="361"/>
        <w:jc w:val="both"/>
        <w:rPr>
          <w:b w:val="0"/>
        </w:rPr>
      </w:pPr>
      <w:r>
        <w:rPr/>
        <w:t>deti choré, alebo zdravotne</w:t>
      </w:r>
      <w:r>
        <w:rPr>
          <w:spacing w:val="-1"/>
        </w:rPr>
        <w:t> </w:t>
      </w:r>
      <w:r>
        <w:rPr/>
        <w:t>oslabené</w:t>
      </w:r>
      <w:r>
        <w:rPr>
          <w:b w:val="0"/>
        </w:rPr>
        <w:t>,</w:t>
      </w:r>
    </w:p>
    <w:p>
      <w:pPr>
        <w:pStyle w:val="ListParagraph"/>
        <w:numPr>
          <w:ilvl w:val="1"/>
          <w:numId w:val="3"/>
        </w:numPr>
        <w:tabs>
          <w:tab w:pos="1207" w:val="left" w:leader="none"/>
        </w:tabs>
        <w:spacing w:line="240" w:lineRule="auto" w:before="120" w:after="0"/>
        <w:ind w:left="1206" w:right="0" w:hanging="361"/>
        <w:jc w:val="both"/>
        <w:rPr>
          <w:sz w:val="24"/>
        </w:rPr>
      </w:pPr>
      <w:r>
        <w:rPr>
          <w:b/>
          <w:sz w:val="24"/>
        </w:rPr>
        <w:t>deti s vývinovými</w:t>
      </w:r>
      <w:r>
        <w:rPr>
          <w:b/>
          <w:spacing w:val="-1"/>
          <w:sz w:val="24"/>
        </w:rPr>
        <w:t> </w:t>
      </w:r>
      <w:r>
        <w:rPr>
          <w:b/>
          <w:sz w:val="24"/>
        </w:rPr>
        <w:t>poruchami</w:t>
      </w:r>
      <w:r>
        <w:rPr>
          <w:sz w:val="24"/>
        </w:rPr>
        <w:t>,</w:t>
      </w:r>
    </w:p>
    <w:p>
      <w:pPr>
        <w:pStyle w:val="ListParagraph"/>
        <w:numPr>
          <w:ilvl w:val="1"/>
          <w:numId w:val="3"/>
        </w:numPr>
        <w:tabs>
          <w:tab w:pos="1207" w:val="left" w:leader="none"/>
        </w:tabs>
        <w:spacing w:line="240" w:lineRule="auto" w:before="120" w:after="0"/>
        <w:ind w:left="1206" w:right="0" w:hanging="361"/>
        <w:jc w:val="both"/>
        <w:rPr>
          <w:sz w:val="24"/>
        </w:rPr>
      </w:pPr>
      <w:r>
        <w:rPr>
          <w:b/>
          <w:sz w:val="24"/>
        </w:rPr>
        <w:t>deti s poruchami</w:t>
      </w:r>
      <w:r>
        <w:rPr>
          <w:b/>
          <w:spacing w:val="-1"/>
          <w:sz w:val="24"/>
        </w:rPr>
        <w:t> </w:t>
      </w:r>
      <w:r>
        <w:rPr>
          <w:b/>
          <w:sz w:val="24"/>
        </w:rPr>
        <w:t>správania</w:t>
      </w:r>
      <w:r>
        <w:rPr>
          <w:sz w:val="24"/>
        </w:rPr>
        <w:t>,</w:t>
      </w:r>
    </w:p>
    <w:p>
      <w:pPr>
        <w:pStyle w:val="ListParagraph"/>
        <w:numPr>
          <w:ilvl w:val="0"/>
          <w:numId w:val="3"/>
        </w:numPr>
        <w:tabs>
          <w:tab w:pos="497" w:val="left" w:leader="none"/>
        </w:tabs>
        <w:spacing w:line="240" w:lineRule="auto" w:before="120" w:after="0"/>
        <w:ind w:left="496" w:right="0" w:hanging="284"/>
        <w:jc w:val="both"/>
        <w:rPr>
          <w:sz w:val="24"/>
        </w:rPr>
      </w:pPr>
      <w:r>
        <w:rPr>
          <w:color w:val="C00000"/>
          <w:spacing w:val="-60"/>
          <w:sz w:val="24"/>
          <w:u w:val="thick" w:color="C00000"/>
        </w:rPr>
        <w:t> </w:t>
      </w:r>
      <w:r>
        <w:rPr>
          <w:b/>
          <w:color w:val="C00000"/>
          <w:sz w:val="24"/>
          <w:u w:val="thick" w:color="C00000"/>
        </w:rPr>
        <w:t>zo sociálne znevýhodneného prostredia</w:t>
      </w:r>
      <w:r>
        <w:rPr>
          <w:b/>
          <w:color w:val="C00000"/>
          <w:spacing w:val="-3"/>
          <w:sz w:val="24"/>
        </w:rPr>
        <w:t> </w:t>
      </w:r>
      <w:r>
        <w:rPr>
          <w:sz w:val="24"/>
        </w:rPr>
        <w:t>a</w:t>
      </w:r>
    </w:p>
    <w:p>
      <w:pPr>
        <w:pStyle w:val="ListParagraph"/>
        <w:numPr>
          <w:ilvl w:val="0"/>
          <w:numId w:val="3"/>
        </w:numPr>
        <w:tabs>
          <w:tab w:pos="497" w:val="left" w:leader="none"/>
        </w:tabs>
        <w:spacing w:line="240" w:lineRule="auto" w:before="121" w:after="0"/>
        <w:ind w:left="496" w:right="0" w:hanging="284"/>
        <w:jc w:val="both"/>
        <w:rPr>
          <w:sz w:val="24"/>
        </w:rPr>
      </w:pPr>
      <w:r>
        <w:rPr>
          <w:b/>
          <w:color w:val="C00000"/>
          <w:sz w:val="24"/>
          <w:u w:val="thick" w:color="C00000"/>
        </w:rPr>
        <w:t>s</w:t>
      </w:r>
      <w:r>
        <w:rPr>
          <w:b/>
          <w:color w:val="C00000"/>
          <w:spacing w:val="-1"/>
          <w:sz w:val="24"/>
          <w:u w:val="thick" w:color="C00000"/>
        </w:rPr>
        <w:t> </w:t>
      </w:r>
      <w:r>
        <w:rPr>
          <w:b/>
          <w:color w:val="C00000"/>
          <w:sz w:val="24"/>
          <w:u w:val="thick" w:color="C00000"/>
        </w:rPr>
        <w:t>nadaním</w:t>
      </w:r>
      <w:r>
        <w:rPr>
          <w:sz w:val="24"/>
        </w:rPr>
        <w:t>.</w:t>
      </w:r>
    </w:p>
    <w:p>
      <w:pPr>
        <w:spacing w:before="120"/>
        <w:ind w:left="213" w:right="209" w:firstLine="0"/>
        <w:jc w:val="both"/>
        <w:rPr>
          <w:sz w:val="24"/>
        </w:rPr>
      </w:pPr>
      <w:r>
        <w:rPr>
          <w:sz w:val="24"/>
        </w:rPr>
        <w:t>Prijímanie detí so špeciálnymi výchovno-vzdelávacími potrebami zákon č. 245/2008 Z. z. aj vyhláška MŠ SR č. 306/2008 Z. z. </w:t>
      </w:r>
      <w:r>
        <w:rPr>
          <w:b/>
          <w:sz w:val="24"/>
        </w:rPr>
        <w:t>umožňuje</w:t>
      </w:r>
      <w:r>
        <w:rPr>
          <w:sz w:val="24"/>
        </w:rPr>
        <w:t>, ale </w:t>
      </w:r>
      <w:r>
        <w:rPr>
          <w:b/>
          <w:sz w:val="24"/>
        </w:rPr>
        <w:t>neukladá ako povinnosť</w:t>
      </w:r>
      <w:r>
        <w:rPr>
          <w:sz w:val="24"/>
        </w:rPr>
        <w:t>. Riaditeľ materskej školy vždy </w:t>
      </w:r>
      <w:r>
        <w:rPr>
          <w:b/>
          <w:sz w:val="24"/>
        </w:rPr>
        <w:t>pred svojim rozhodnutím o prijatí dieťaťa so špeciálnymi výchovno-vzdelávacími potrebami </w:t>
      </w:r>
      <w:r>
        <w:rPr>
          <w:sz w:val="24"/>
        </w:rPr>
        <w:t>musí </w:t>
      </w:r>
      <w:r>
        <w:rPr>
          <w:b/>
          <w:sz w:val="24"/>
        </w:rPr>
        <w:t>zvážiť</w:t>
      </w:r>
      <w:r>
        <w:rPr>
          <w:sz w:val="24"/>
        </w:rPr>
        <w:t>, či:</w:t>
      </w:r>
    </w:p>
    <w:p>
      <w:pPr>
        <w:pStyle w:val="ListParagraph"/>
        <w:numPr>
          <w:ilvl w:val="0"/>
          <w:numId w:val="3"/>
        </w:numPr>
        <w:tabs>
          <w:tab w:pos="497" w:val="left" w:leader="none"/>
        </w:tabs>
        <w:spacing w:line="240" w:lineRule="auto" w:before="120" w:after="0"/>
        <w:ind w:left="496" w:right="217" w:hanging="284"/>
        <w:jc w:val="both"/>
        <w:rPr>
          <w:sz w:val="24"/>
        </w:rPr>
      </w:pPr>
      <w:r>
        <w:rPr>
          <w:sz w:val="24"/>
        </w:rPr>
        <w:t>na prijatie takéhoto dieťaťa má, alebo nemá vytvorené vhodné podmienky (personálne, priestorové, materiálne</w:t>
      </w:r>
      <w:r>
        <w:rPr>
          <w:spacing w:val="-1"/>
          <w:sz w:val="24"/>
        </w:rPr>
        <w:t> </w:t>
      </w:r>
      <w:r>
        <w:rPr>
          <w:sz w:val="24"/>
        </w:rPr>
        <w:t>atď.),</w:t>
      </w:r>
    </w:p>
    <w:p>
      <w:pPr>
        <w:pStyle w:val="ListParagraph"/>
        <w:numPr>
          <w:ilvl w:val="0"/>
          <w:numId w:val="3"/>
        </w:numPr>
        <w:tabs>
          <w:tab w:pos="497" w:val="left" w:leader="none"/>
        </w:tabs>
        <w:spacing w:line="240" w:lineRule="auto" w:before="120" w:after="0"/>
        <w:ind w:left="496" w:right="0" w:hanging="284"/>
        <w:jc w:val="both"/>
        <w:rPr>
          <w:sz w:val="24"/>
        </w:rPr>
      </w:pPr>
      <w:r>
        <w:rPr>
          <w:sz w:val="24"/>
        </w:rPr>
        <w:t>bude schopný po prijatí takéhoto dieťaťa tieto podmienky dodatočne</w:t>
      </w:r>
      <w:r>
        <w:rPr>
          <w:spacing w:val="-11"/>
          <w:sz w:val="24"/>
        </w:rPr>
        <w:t> </w:t>
      </w:r>
      <w:r>
        <w:rPr>
          <w:sz w:val="24"/>
        </w:rPr>
        <w:t>vytvoriť.</w:t>
      </w:r>
    </w:p>
    <w:p>
      <w:pPr>
        <w:spacing w:before="120"/>
        <w:ind w:left="213" w:right="207" w:firstLine="0"/>
        <w:jc w:val="both"/>
        <w:rPr>
          <w:sz w:val="24"/>
        </w:rPr>
      </w:pPr>
      <w:r>
        <w:rPr/>
        <w:pict>
          <v:shape style="position:absolute;margin-left:51pt;margin-top:81.663124pt;width:493.2pt;height:112.95pt;mso-position-horizontal-relative:page;mso-position-vertical-relative:paragraph;z-index:-15725056;mso-wrap-distance-left:0;mso-wrap-distance-right:0" type="#_x0000_t202" filled="false" stroked="true" strokeweight=".47998pt" strokecolor="#000000">
            <v:textbox inset="0,0,0,0">
              <w:txbxContent>
                <w:p>
                  <w:pPr>
                    <w:spacing w:line="240" w:lineRule="auto" w:before="13"/>
                    <w:ind w:left="108" w:right="102" w:firstLine="0"/>
                    <w:jc w:val="both"/>
                    <w:rPr>
                      <w:b/>
                      <w:sz w:val="24"/>
                    </w:rPr>
                  </w:pPr>
                  <w:r>
                    <w:rPr>
                      <w:b/>
                      <w:color w:val="C00000"/>
                      <w:sz w:val="24"/>
                    </w:rPr>
                    <w:t>Poznámka: </w:t>
                  </w:r>
                  <w:r>
                    <w:rPr>
                      <w:b/>
                      <w:sz w:val="24"/>
                    </w:rPr>
                    <w:t>Vyhláška MŠ SR č. 306/2008 Z. z. </w:t>
                  </w:r>
                  <w:r>
                    <w:rPr>
                      <w:sz w:val="24"/>
                    </w:rPr>
                    <w:t>v súvislosti s prijímaním detí so špeciálnymi výchovno-vzdelávacími potrebami ustanovuje, </w:t>
                  </w:r>
                  <w:r>
                    <w:rPr>
                      <w:b/>
                      <w:sz w:val="24"/>
                    </w:rPr>
                    <w:t>že sa najvyšší počet detí v triede </w:t>
                  </w:r>
                  <w:r>
                    <w:rPr>
                      <w:sz w:val="24"/>
                    </w:rPr>
                    <w:t>po prijatí dieťaťa so špeciálnymi výchovno-vzdelávacími potrebami </w:t>
                  </w:r>
                  <w:r>
                    <w:rPr>
                      <w:b/>
                      <w:sz w:val="24"/>
                    </w:rPr>
                    <w:t>znižuje o dve deti za každé zdravotne znevýhodnené dieťa. </w:t>
                  </w:r>
                  <w:r>
                    <w:rPr>
                      <w:sz w:val="24"/>
                    </w:rPr>
                    <w:t>Ale vzhľadom na to, že </w:t>
                  </w:r>
                  <w:r>
                    <w:rPr>
                      <w:b/>
                      <w:sz w:val="24"/>
                    </w:rPr>
                    <w:t>právna norma s vyššou právnou silou, </w:t>
                  </w:r>
                  <w:r>
                    <w:rPr>
                      <w:sz w:val="24"/>
                    </w:rPr>
                    <w:t>v tomto prípade zákon č. 245/2008 Z. z., </w:t>
                  </w:r>
                  <w:r>
                    <w:rPr>
                      <w:b/>
                      <w:sz w:val="24"/>
                    </w:rPr>
                    <w:t>je nadradená právnej norme s nižšou právnou silou, </w:t>
                  </w:r>
                  <w:r>
                    <w:rPr>
                      <w:sz w:val="24"/>
                    </w:rPr>
                    <w:t>teda vyhláške MŠ SR č. 306/2008 Z. z., platí, v súlade s § 28 ods. 12 zákona č. 245/2008 Z. z., že </w:t>
                  </w:r>
                  <w:r>
                    <w:rPr>
                      <w:b/>
                      <w:sz w:val="24"/>
                    </w:rPr>
                    <w:t>najvyšší počet detí po prijatí dieťaťa so špeciálnymi výchovno-vzdelávacími potrebami </w:t>
                  </w:r>
                  <w:r>
                    <w:rPr>
                      <w:b/>
                      <w:sz w:val="24"/>
                      <w:u w:val="thick"/>
                    </w:rPr>
                    <w:t>môže</w:t>
                  </w:r>
                </w:p>
                <w:p>
                  <w:pPr>
                    <w:spacing w:before="8"/>
                    <w:ind w:left="108" w:right="0" w:firstLine="0"/>
                    <w:jc w:val="left"/>
                    <w:rPr>
                      <w:b/>
                      <w:sz w:val="24"/>
                    </w:rPr>
                  </w:pPr>
                  <w:r>
                    <w:rPr>
                      <w:spacing w:val="-60"/>
                      <w:sz w:val="24"/>
                      <w:u w:val="thick"/>
                    </w:rPr>
                    <w:t> </w:t>
                  </w:r>
                  <w:r>
                    <w:rPr>
                      <w:b/>
                      <w:sz w:val="24"/>
                      <w:u w:val="thick"/>
                    </w:rPr>
                    <w:t>byť znížený najviac o dve za každé dieťa so špeciálnymi výchovno-vzdelávacími potrebami.</w:t>
                  </w:r>
                </w:p>
              </w:txbxContent>
            </v:textbox>
            <v:stroke dashstyle="solid"/>
            <w10:wrap type="topAndBottom"/>
          </v:shape>
        </w:pict>
      </w:r>
      <w:r>
        <w:rPr>
          <w:sz w:val="24"/>
        </w:rPr>
        <w:t>Počet detí v triede po prijatí dieťaťa so špeciálnymi výchovno-vzdelávacími potrebami v súlade       s § 28 ods. 12 zákona č. 245/2008 Z. z. </w:t>
      </w:r>
      <w:r>
        <w:rPr>
          <w:b/>
          <w:sz w:val="24"/>
        </w:rPr>
        <w:t>môže byť znížený </w:t>
      </w:r>
      <w:r>
        <w:rPr>
          <w:sz w:val="24"/>
        </w:rPr>
        <w:t>(ale v závislosti od druhu a stupňa postihnutia ani nemusí) </w:t>
      </w:r>
      <w:r>
        <w:rPr>
          <w:b/>
          <w:sz w:val="24"/>
        </w:rPr>
        <w:t>najviac o dve za každé dieťa </w:t>
      </w:r>
      <w:r>
        <w:rPr>
          <w:sz w:val="24"/>
        </w:rPr>
        <w:t>so špeciálnymi výchovno-vzdelávacími potrebami. </w:t>
      </w:r>
      <w:r>
        <w:rPr>
          <w:b/>
          <w:sz w:val="24"/>
        </w:rPr>
        <w:t>Maximálny počet zaradených detí so špeciálnymi výchovno-vzdelávacími potrebami v jednej triede sú</w:t>
      </w:r>
      <w:r>
        <w:rPr>
          <w:b/>
          <w:spacing w:val="2"/>
          <w:sz w:val="24"/>
        </w:rPr>
        <w:t> </w:t>
      </w:r>
      <w:r>
        <w:rPr>
          <w:b/>
          <w:sz w:val="24"/>
          <w:u w:val="thick"/>
        </w:rPr>
        <w:t>dve</w:t>
      </w:r>
      <w:r>
        <w:rPr>
          <w:sz w:val="24"/>
        </w:rPr>
        <w:t>.</w:t>
      </w:r>
    </w:p>
    <w:p>
      <w:pPr>
        <w:spacing w:before="82"/>
        <w:ind w:left="213" w:right="210" w:firstLine="0"/>
        <w:jc w:val="both"/>
        <w:rPr>
          <w:i/>
          <w:sz w:val="24"/>
        </w:rPr>
      </w:pPr>
      <w:r>
        <w:rPr>
          <w:sz w:val="24"/>
        </w:rPr>
        <w:t>Z hľadiska prijímania detí so špeciálnymi výchovno-vzdelávacími potrebami do materskej školy je dôležité aj ustanovenie § 145 ods. 1 a 2, v ktorých sa uvádza: </w:t>
      </w:r>
      <w:r>
        <w:rPr>
          <w:i/>
          <w:sz w:val="24"/>
        </w:rPr>
        <w:t>Práva ustanovené týmto zákonom </w:t>
      </w:r>
      <w:r>
        <w:rPr>
          <w:i/>
          <w:sz w:val="24"/>
        </w:rPr>
        <w:t>(zákonom č. 245/2008 Z. z.) sa zaručujú rovnako každému dieťaťu v súlade so zásadou rovnakého zaobchádzania vo vzdelaní ustanovenou osobitným predpisom (zákon č. 365/2004 Z.z. o rovnakom zaobchádzaní v niektorých oblastiach a o ochrane pred diskrimináciou a o zmene a doplnení niektorých  zákonov  (antidiskriminačný   zákon)   v   znení   neskorších   predpisov).   Výkon   práv a povinností vyplývajúcich z tohto zákona (rozumej zákonom č. 245/2008 Z. z.) musí byť v súlade     s dobrými mravmi. Nikto nesmie tieto práva a povinnosti zneužívať na škodu druhého</w:t>
      </w:r>
      <w:r>
        <w:rPr>
          <w:i/>
          <w:spacing w:val="-20"/>
          <w:sz w:val="24"/>
        </w:rPr>
        <w:t> </w:t>
      </w:r>
      <w:r>
        <w:rPr>
          <w:i/>
          <w:sz w:val="24"/>
        </w:rPr>
        <w:t>dieťaťa.</w:t>
      </w:r>
    </w:p>
    <w:p>
      <w:pPr>
        <w:spacing w:before="121"/>
        <w:ind w:left="213" w:right="211" w:firstLine="0"/>
        <w:jc w:val="both"/>
        <w:rPr>
          <w:sz w:val="24"/>
        </w:rPr>
      </w:pPr>
      <w:r>
        <w:rPr>
          <w:sz w:val="24"/>
        </w:rPr>
        <w:t>V súvislosti aj s prijímaním detí so špeciálnymi výchovno-vzdelávacími potrebami sa riaditeľom materských škôl odporúča v školskom poriadku </w:t>
      </w:r>
      <w:r>
        <w:rPr>
          <w:b/>
          <w:sz w:val="24"/>
        </w:rPr>
        <w:t>dôsledne upraviť postup a procedúry prijímania </w:t>
      </w:r>
      <w:r>
        <w:rPr>
          <w:sz w:val="24"/>
        </w:rPr>
        <w:t>detí nasledovne:</w:t>
      </w:r>
    </w:p>
    <w:p>
      <w:pPr>
        <w:pStyle w:val="ListParagraph"/>
        <w:numPr>
          <w:ilvl w:val="0"/>
          <w:numId w:val="3"/>
        </w:numPr>
        <w:tabs>
          <w:tab w:pos="497" w:val="left" w:leader="none"/>
        </w:tabs>
        <w:spacing w:line="240" w:lineRule="auto" w:before="120" w:after="0"/>
        <w:ind w:left="496" w:right="209" w:hanging="284"/>
        <w:jc w:val="both"/>
        <w:rPr>
          <w:sz w:val="24"/>
        </w:rPr>
      </w:pPr>
      <w:r>
        <w:rPr>
          <w:b/>
          <w:sz w:val="24"/>
        </w:rPr>
        <w:t>pred  vydaním  rozhodnutia  o prijatí  </w:t>
      </w:r>
      <w:r>
        <w:rPr>
          <w:sz w:val="24"/>
        </w:rPr>
        <w:t>dieťaťa  (vrátane  určenia  konkrétnej  formy  výchovy  a vzdelávania – celodenná, poldenná, niekoľko hodín, niekoľko dní v týždni,</w:t>
      </w:r>
      <w:r>
        <w:rPr>
          <w:spacing w:val="21"/>
          <w:sz w:val="24"/>
        </w:rPr>
        <w:t> </w:t>
      </w:r>
      <w:r>
        <w:rPr>
          <w:sz w:val="24"/>
        </w:rPr>
        <w:t>s účasťou</w:t>
      </w:r>
    </w:p>
    <w:p>
      <w:pPr>
        <w:spacing w:after="0" w:line="240" w:lineRule="auto"/>
        <w:jc w:val="both"/>
        <w:rPr>
          <w:sz w:val="24"/>
        </w:rPr>
        <w:sectPr>
          <w:pgSz w:w="11910" w:h="16840"/>
          <w:pgMar w:header="0" w:footer="1029" w:top="1440" w:bottom="1220" w:left="920" w:right="920"/>
        </w:sectPr>
      </w:pPr>
    </w:p>
    <w:p>
      <w:pPr>
        <w:spacing w:before="68"/>
        <w:ind w:left="496" w:right="209" w:firstLine="0"/>
        <w:jc w:val="both"/>
        <w:rPr>
          <w:sz w:val="24"/>
        </w:rPr>
      </w:pPr>
      <w:r>
        <w:rPr>
          <w:sz w:val="24"/>
        </w:rPr>
        <w:t>zákonného zástupcu  na  výchove  a vzdelávaní  atď.)  dôsledne  </w:t>
      </w:r>
      <w:r>
        <w:rPr>
          <w:b/>
          <w:sz w:val="24"/>
        </w:rPr>
        <w:t>preskúmať  všetky  podklady a okolnosti</w:t>
      </w:r>
      <w:r>
        <w:rPr>
          <w:sz w:val="24"/>
        </w:rPr>
        <w:t>, ktoré by mohli mať vplyv na ich</w:t>
      </w:r>
      <w:r>
        <w:rPr>
          <w:spacing w:val="-8"/>
          <w:sz w:val="24"/>
        </w:rPr>
        <w:t> </w:t>
      </w:r>
      <w:r>
        <w:rPr>
          <w:sz w:val="24"/>
        </w:rPr>
        <w:t>rozhodnutie,</w:t>
      </w:r>
    </w:p>
    <w:p>
      <w:pPr>
        <w:pStyle w:val="ListParagraph"/>
        <w:numPr>
          <w:ilvl w:val="0"/>
          <w:numId w:val="3"/>
        </w:numPr>
        <w:tabs>
          <w:tab w:pos="497" w:val="left" w:leader="none"/>
        </w:tabs>
        <w:spacing w:line="240" w:lineRule="auto" w:before="121" w:after="0"/>
        <w:ind w:left="496" w:right="208" w:hanging="284"/>
        <w:jc w:val="both"/>
        <w:rPr>
          <w:sz w:val="24"/>
        </w:rPr>
      </w:pPr>
      <w:r>
        <w:rPr>
          <w:b/>
          <w:sz w:val="24"/>
        </w:rPr>
        <w:t>spolu s rozhodnutím </w:t>
      </w:r>
      <w:r>
        <w:rPr>
          <w:sz w:val="24"/>
        </w:rPr>
        <w:t>o prijatí dieťaťa </w:t>
      </w:r>
      <w:r>
        <w:rPr>
          <w:b/>
          <w:sz w:val="24"/>
        </w:rPr>
        <w:t>poskytnúť zákonným zástupcom v písomnej podobe informáciu </w:t>
      </w:r>
      <w:r>
        <w:rPr>
          <w:sz w:val="24"/>
        </w:rPr>
        <w:t>o tom, že sú povinní informovať materskú školu o zmenách v zdravotnom stave dieťaťa alebo o iných závažných skutočnostiach, ktoré by mohli mať vplyv na priebeh výchovy  a vzdelávania dieťaťa (§ 144 ods. 7 písm. d) zákona č. 245/2008 Z. z.) a tiež </w:t>
      </w:r>
      <w:r>
        <w:rPr>
          <w:b/>
          <w:sz w:val="24"/>
        </w:rPr>
        <w:t>informovať zákonných zástupcov </w:t>
      </w:r>
      <w:r>
        <w:rPr>
          <w:sz w:val="24"/>
        </w:rPr>
        <w:t>o tom, že ak tak neurobia, riaditeľ po nástupe dieťaťa do materskej školy, po zistení okolností negatívne ovplyvňujúcich výchovu a vzdelávanie konkrétneho dieťaťa alebo ostatných detí zúčastňujúcich sa na výchove a vzdelávaní pristúpi k tomu, že </w:t>
      </w:r>
      <w:r>
        <w:rPr>
          <w:b/>
          <w:sz w:val="24"/>
        </w:rPr>
        <w:t>určí diagnostický pobyt dieťaťa</w:t>
      </w:r>
      <w:r>
        <w:rPr>
          <w:sz w:val="24"/>
        </w:rPr>
        <w:t>, počas ktorého sa overí, či dôjde k zmene formy výchovy a vzdelávania (§ 108 ods. 1 zákona č. 245/2008 Z. z.) príp. že </w:t>
      </w:r>
      <w:r>
        <w:rPr>
          <w:b/>
          <w:sz w:val="24"/>
        </w:rPr>
        <w:t>po predchádzajúcom opakovanom písomnom upozornení zákonného zástupcu </w:t>
      </w:r>
      <w:r>
        <w:rPr>
          <w:sz w:val="24"/>
        </w:rPr>
        <w:t>pristúpi k vydaniu rozhodnutia buď </w:t>
      </w:r>
      <w:r>
        <w:rPr>
          <w:b/>
          <w:sz w:val="24"/>
        </w:rPr>
        <w:t>o prerušení dochádzky dieťaťa do materskej školy, alebo  o predčasnom ukončení  predprimárneho vzdelávania   </w:t>
      </w:r>
      <w:r>
        <w:rPr>
          <w:sz w:val="24"/>
        </w:rPr>
        <w:t>z dôvodu, že materská škola nie je schopná, vzhľadom na svoje podmienky (personálne, priestorové ale napr. aj materiálno-technické), poskytnúť dieťaťu výchovu a vzdelávanie primeranú druhu a stupňu jeho zdravotného</w:t>
      </w:r>
      <w:r>
        <w:rPr>
          <w:spacing w:val="-2"/>
          <w:sz w:val="24"/>
        </w:rPr>
        <w:t> </w:t>
      </w:r>
      <w:r>
        <w:rPr>
          <w:sz w:val="24"/>
        </w:rPr>
        <w:t>znevýhodnenia,</w:t>
      </w:r>
    </w:p>
    <w:p>
      <w:pPr>
        <w:pStyle w:val="ListParagraph"/>
        <w:numPr>
          <w:ilvl w:val="0"/>
          <w:numId w:val="3"/>
        </w:numPr>
        <w:tabs>
          <w:tab w:pos="497" w:val="left" w:leader="none"/>
        </w:tabs>
        <w:spacing w:line="240" w:lineRule="auto" w:before="121" w:after="0"/>
        <w:ind w:left="496" w:right="210" w:hanging="284"/>
        <w:jc w:val="both"/>
        <w:rPr>
          <w:sz w:val="24"/>
        </w:rPr>
      </w:pPr>
      <w:r>
        <w:rPr>
          <w:sz w:val="24"/>
        </w:rPr>
        <w:t>mať </w:t>
      </w:r>
      <w:r>
        <w:rPr>
          <w:b/>
          <w:sz w:val="24"/>
        </w:rPr>
        <w:t>všetku komunikáciu so zákonnými zástupcami </w:t>
      </w:r>
      <w:r>
        <w:rPr>
          <w:sz w:val="24"/>
        </w:rPr>
        <w:t>dieťaťa so špeciálnymi výchovno- vzdelávacími potrebami </w:t>
      </w:r>
      <w:r>
        <w:rPr>
          <w:b/>
          <w:sz w:val="24"/>
        </w:rPr>
        <w:t>zaznamenanú písomne a riadne evidovanú v osobnom spise</w:t>
      </w:r>
      <w:r>
        <w:rPr>
          <w:sz w:val="24"/>
        </w:rPr>
        <w:t>, lebo potrebujú  chrániť  seba,  svoje   učiteľky   a samozrejme   všetky   deti,   ktoré   sa   zúčastňujú na predprimárnom vzdelávaní v materskej</w:t>
      </w:r>
      <w:r>
        <w:rPr>
          <w:spacing w:val="-1"/>
          <w:sz w:val="24"/>
        </w:rPr>
        <w:t> </w:t>
      </w:r>
      <w:r>
        <w:rPr>
          <w:sz w:val="24"/>
        </w:rPr>
        <w:t>škole.</w:t>
      </w:r>
    </w:p>
    <w:p>
      <w:pPr>
        <w:pStyle w:val="BodyText"/>
        <w:spacing w:before="3"/>
        <w:rPr>
          <w:sz w:val="21"/>
        </w:rPr>
      </w:pPr>
    </w:p>
    <w:p>
      <w:pPr>
        <w:pStyle w:val="Heading2"/>
        <w:numPr>
          <w:ilvl w:val="1"/>
          <w:numId w:val="2"/>
        </w:numPr>
        <w:tabs>
          <w:tab w:pos="639" w:val="left" w:leader="none"/>
        </w:tabs>
        <w:spacing w:line="240" w:lineRule="auto" w:before="0" w:after="0"/>
        <w:ind w:left="638" w:right="0" w:hanging="426"/>
        <w:jc w:val="both"/>
      </w:pPr>
      <w:bookmarkStart w:name="_bookmark8" w:id="16"/>
      <w:bookmarkEnd w:id="16"/>
      <w:r>
        <w:rPr>
          <w:b w:val="0"/>
        </w:rPr>
      </w:r>
      <w:bookmarkStart w:name="_bookmark8" w:id="17"/>
      <w:bookmarkEnd w:id="17"/>
      <w:r>
        <w:rPr>
          <w:color w:val="1F487C"/>
        </w:rPr>
        <w:t>Die</w:t>
      </w:r>
      <w:r>
        <w:rPr>
          <w:color w:val="1F487C"/>
        </w:rPr>
        <w:t>ťa s odloženým začiatkom plnenia povinnej školskej</w:t>
      </w:r>
      <w:r>
        <w:rPr>
          <w:color w:val="1F487C"/>
          <w:spacing w:val="-14"/>
        </w:rPr>
        <w:t> </w:t>
      </w:r>
      <w:r>
        <w:rPr>
          <w:color w:val="1F487C"/>
        </w:rPr>
        <w:t>dochádzky</w:t>
      </w:r>
    </w:p>
    <w:p>
      <w:pPr>
        <w:pStyle w:val="BodyText"/>
        <w:spacing w:before="5"/>
        <w:rPr>
          <w:b/>
          <w:sz w:val="20"/>
        </w:rPr>
      </w:pPr>
    </w:p>
    <w:p>
      <w:pPr>
        <w:spacing w:before="0"/>
        <w:ind w:left="213" w:right="206" w:firstLine="0"/>
        <w:jc w:val="both"/>
        <w:rPr>
          <w:sz w:val="24"/>
        </w:rPr>
      </w:pPr>
      <w:r>
        <w:rPr>
          <w:sz w:val="24"/>
        </w:rPr>
        <w:t>Ako je už uvedené vyššie, do materskej školy možno prijať aj dieťa, ktoré má </w:t>
      </w:r>
      <w:r>
        <w:rPr>
          <w:b/>
          <w:sz w:val="24"/>
        </w:rPr>
        <w:t>odložený začiatok plnenia povinnej školskej dochádzky</w:t>
      </w:r>
      <w:r>
        <w:rPr>
          <w:sz w:val="24"/>
        </w:rPr>
        <w:t>. Prijatiu dieťaťa, ktoré má odložený začiatok plnenia povinnej školskej dochádzky, predchádza </w:t>
      </w:r>
      <w:r>
        <w:rPr>
          <w:b/>
          <w:sz w:val="24"/>
        </w:rPr>
        <w:t>vydanie rozhodnutia o odklade začiatku plnenia povinnej školskej dochádzky riaditeľom základnej školy </w:t>
      </w:r>
      <w:r>
        <w:rPr>
          <w:sz w:val="24"/>
        </w:rPr>
        <w:t>a následné predloženie tohto rozhodnutia zákonným zástupcom riaditeľovi materskej školy </w:t>
      </w:r>
      <w:r>
        <w:rPr>
          <w:b/>
          <w:sz w:val="24"/>
        </w:rPr>
        <w:t>spravidla do 15. apríla</w:t>
      </w:r>
      <w:r>
        <w:rPr>
          <w:b/>
          <w:sz w:val="24"/>
          <w:vertAlign w:val="superscript"/>
        </w:rPr>
        <w:t>6</w:t>
      </w:r>
      <w:r>
        <w:rPr>
          <w:sz w:val="24"/>
          <w:vertAlign w:val="baseline"/>
        </w:rPr>
        <w:t>, aby riaditeľ materskej školy mohol „rezervovať“ tomuto dieťaťu miesto v materskej škole, aj keď mu žiadny právny predpis neukladá povinnosť mať túto „rezervu“, predsa len, z etického hľadiska, keďže to dieťa doposiaľ navštevovalo materskú školu, sa to odporúča.</w:t>
      </w:r>
    </w:p>
    <w:p>
      <w:pPr>
        <w:spacing w:before="121"/>
        <w:ind w:left="213" w:right="206" w:firstLine="0"/>
        <w:jc w:val="both"/>
        <w:rPr>
          <w:sz w:val="24"/>
        </w:rPr>
      </w:pPr>
      <w:r>
        <w:rPr>
          <w:sz w:val="24"/>
        </w:rPr>
        <w:t>V prípade dieťaťa s odloženým začiatkom plnenia povinnej školskej dochádzky, ak zákonný zástupca prinesie/predloží rozhodnutie o odložení začiatku  plnenia  povinnej  školskej dochádzky  v čase,  keď  je  dieťa  ešte  riadnym  dieťaťom  materskej  školy,   </w:t>
      </w:r>
      <w:r>
        <w:rPr>
          <w:b/>
          <w:sz w:val="24"/>
        </w:rPr>
        <w:t>nejde  o nové  prijatie</w:t>
      </w:r>
      <w:r>
        <w:rPr>
          <w:sz w:val="24"/>
        </w:rPr>
        <w:t>,   </w:t>
      </w:r>
      <w:r>
        <w:rPr>
          <w:b/>
          <w:sz w:val="24"/>
        </w:rPr>
        <w:t>ale      o pokračovanie v predprimárnom vzdelávaní </w:t>
      </w:r>
      <w:r>
        <w:rPr>
          <w:sz w:val="24"/>
        </w:rPr>
        <w:t>v materskej škole a preto zákonný zástupca ani </w:t>
      </w:r>
      <w:r>
        <w:rPr>
          <w:b/>
          <w:sz w:val="24"/>
        </w:rPr>
        <w:t>nie je</w:t>
      </w:r>
      <w:r>
        <w:rPr>
          <w:b/>
          <w:spacing w:val="12"/>
          <w:sz w:val="24"/>
        </w:rPr>
        <w:t> </w:t>
      </w:r>
      <w:r>
        <w:rPr>
          <w:b/>
          <w:sz w:val="24"/>
        </w:rPr>
        <w:t>povinný</w:t>
      </w:r>
      <w:r>
        <w:rPr>
          <w:b/>
          <w:spacing w:val="16"/>
          <w:sz w:val="24"/>
        </w:rPr>
        <w:t> </w:t>
      </w:r>
      <w:r>
        <w:rPr>
          <w:b/>
          <w:sz w:val="24"/>
        </w:rPr>
        <w:t>predložiť</w:t>
      </w:r>
      <w:r>
        <w:rPr>
          <w:b/>
          <w:spacing w:val="16"/>
          <w:sz w:val="24"/>
        </w:rPr>
        <w:t> </w:t>
      </w:r>
      <w:r>
        <w:rPr>
          <w:sz w:val="24"/>
        </w:rPr>
        <w:t>riaditeľovi</w:t>
      </w:r>
      <w:r>
        <w:rPr>
          <w:spacing w:val="16"/>
          <w:sz w:val="24"/>
        </w:rPr>
        <w:t> </w:t>
      </w:r>
      <w:r>
        <w:rPr>
          <w:sz w:val="24"/>
        </w:rPr>
        <w:t>materskej</w:t>
      </w:r>
      <w:r>
        <w:rPr>
          <w:spacing w:val="15"/>
          <w:sz w:val="24"/>
        </w:rPr>
        <w:t> </w:t>
      </w:r>
      <w:r>
        <w:rPr>
          <w:sz w:val="24"/>
        </w:rPr>
        <w:t>školy</w:t>
      </w:r>
      <w:r>
        <w:rPr>
          <w:spacing w:val="14"/>
          <w:sz w:val="24"/>
        </w:rPr>
        <w:t> </w:t>
      </w:r>
      <w:r>
        <w:rPr>
          <w:b/>
          <w:sz w:val="24"/>
        </w:rPr>
        <w:t>opätovne</w:t>
      </w:r>
      <w:r>
        <w:rPr>
          <w:b/>
          <w:spacing w:val="17"/>
          <w:sz w:val="24"/>
        </w:rPr>
        <w:t> </w:t>
      </w:r>
      <w:r>
        <w:rPr>
          <w:b/>
          <w:sz w:val="24"/>
        </w:rPr>
        <w:t>žiadosť</w:t>
      </w:r>
      <w:r>
        <w:rPr>
          <w:b/>
          <w:spacing w:val="15"/>
          <w:sz w:val="24"/>
        </w:rPr>
        <w:t> </w:t>
      </w:r>
      <w:r>
        <w:rPr>
          <w:b/>
          <w:sz w:val="24"/>
        </w:rPr>
        <w:t>o prijatie</w:t>
      </w:r>
      <w:r>
        <w:rPr>
          <w:b/>
          <w:spacing w:val="14"/>
          <w:sz w:val="24"/>
        </w:rPr>
        <w:t> </w:t>
      </w:r>
      <w:r>
        <w:rPr>
          <w:sz w:val="24"/>
        </w:rPr>
        <w:t>spolu</w:t>
      </w:r>
      <w:r>
        <w:rPr>
          <w:spacing w:val="15"/>
          <w:sz w:val="24"/>
        </w:rPr>
        <w:t> </w:t>
      </w:r>
      <w:r>
        <w:rPr>
          <w:sz w:val="24"/>
        </w:rPr>
        <w:t>s potvrdením</w:t>
      </w:r>
    </w:p>
    <w:p>
      <w:pPr>
        <w:pStyle w:val="BodyText"/>
        <w:ind w:left="213"/>
        <w:jc w:val="both"/>
      </w:pPr>
      <w:r>
        <w:rPr/>
        <w:t>o zdravotnom stave dieťaťa.</w:t>
      </w:r>
    </w:p>
    <w:p>
      <w:pPr>
        <w:spacing w:before="120"/>
        <w:ind w:left="213" w:right="208" w:firstLine="0"/>
        <w:jc w:val="both"/>
        <w:rPr>
          <w:sz w:val="24"/>
        </w:rPr>
      </w:pPr>
      <w:r>
        <w:rPr>
          <w:sz w:val="24"/>
        </w:rPr>
        <w:t>Ak už ale dieťa napr. v júli nechodí do materskej školy, lebo zákonní zástupcovia oznámili riaditeľovi materskej školy, že už cez letné prázdniny nebude navštevovať materskú školu a riaditeľ už uzavrie osobný spis dieťaťa vyznačením ukončenia jeho dochádzky na 4. strane osobného spisu v </w:t>
      </w:r>
      <w:r>
        <w:rPr>
          <w:i/>
          <w:sz w:val="24"/>
        </w:rPr>
        <w:t>Záznamoch a poznámkach </w:t>
      </w:r>
      <w:r>
        <w:rPr>
          <w:sz w:val="24"/>
        </w:rPr>
        <w:t>a zákonní zástupcovia napr. v auguste prinesú rozhodnutie o odložení začiatku plnenia povinnej školskej dochádzky ich dieťaťa a požadujú, aby dieťa naďalej navštevovalo materskú školu, v takomto prípade už </w:t>
      </w:r>
      <w:r>
        <w:rPr>
          <w:b/>
          <w:sz w:val="24"/>
        </w:rPr>
        <w:t>ide o nové prijatie dieťaťa </w:t>
      </w:r>
      <w:r>
        <w:rPr>
          <w:sz w:val="24"/>
        </w:rPr>
        <w:t>do materskej školy a zákonní zástupca </w:t>
      </w:r>
      <w:r>
        <w:rPr>
          <w:b/>
          <w:sz w:val="24"/>
        </w:rPr>
        <w:t>musí  podať novú žiadosť spolu s potvrdením o zdravotnom stave dieťaťa  </w:t>
      </w:r>
      <w:r>
        <w:rPr>
          <w:sz w:val="24"/>
        </w:rPr>
        <w:t>a priložiť k nej </w:t>
      </w:r>
      <w:r>
        <w:rPr>
          <w:b/>
          <w:sz w:val="24"/>
        </w:rPr>
        <w:t>aj rozhodnutie </w:t>
      </w:r>
      <w:r>
        <w:rPr>
          <w:sz w:val="24"/>
        </w:rPr>
        <w:t>riaditeľa príslušnej základnej školy </w:t>
      </w:r>
      <w:r>
        <w:rPr>
          <w:b/>
          <w:sz w:val="24"/>
        </w:rPr>
        <w:t>o odklade začiatku plnenia povinnej školskej</w:t>
      </w:r>
      <w:r>
        <w:rPr>
          <w:b/>
          <w:spacing w:val="-1"/>
          <w:sz w:val="24"/>
        </w:rPr>
        <w:t> </w:t>
      </w:r>
      <w:r>
        <w:rPr>
          <w:b/>
          <w:sz w:val="24"/>
        </w:rPr>
        <w:t>dochádzky</w:t>
      </w:r>
      <w:r>
        <w:rPr>
          <w:sz w:val="24"/>
        </w:rPr>
        <w:t>.</w:t>
      </w:r>
    </w:p>
    <w:p>
      <w:pPr>
        <w:pStyle w:val="BodyText"/>
        <w:spacing w:before="8"/>
        <w:rPr>
          <w:sz w:val="10"/>
        </w:rPr>
      </w:pPr>
      <w:r>
        <w:rPr/>
        <w:pict>
          <v:rect style="position:absolute;margin-left:56.664001pt;margin-top:8.148584pt;width:144.020pt;height:.599980pt;mso-position-horizontal-relative:page;mso-position-vertical-relative:paragraph;z-index:-15724544;mso-wrap-distance-left:0;mso-wrap-distance-right:0" filled="true" fillcolor="#000000" stroked="false">
            <v:fill type="solid"/>
            <w10:wrap type="topAndBottom"/>
          </v:rect>
        </w:pict>
      </w:r>
    </w:p>
    <w:p>
      <w:pPr>
        <w:spacing w:before="76"/>
        <w:ind w:left="213" w:right="207" w:firstLine="0"/>
        <w:jc w:val="both"/>
        <w:rPr>
          <w:sz w:val="16"/>
        </w:rPr>
      </w:pPr>
      <w:r>
        <w:rPr>
          <w:sz w:val="16"/>
          <w:vertAlign w:val="superscript"/>
        </w:rPr>
        <w:t>6</w:t>
      </w:r>
      <w:r>
        <w:rPr>
          <w:sz w:val="16"/>
          <w:vertAlign w:val="baseline"/>
        </w:rPr>
        <w:t> Vzhľadom na to, že deti vyšetrenie školskej spôsobilosti absolvujú v rôznom čase (v závislosti od personálnych kapacít centier pedagogicko- psychologického poradenstva a prevencie, novelou vyhlášky MŠ SR č. 306/2008 Z. z. sa v roku 2009 upravila možnosť predložiť rozhodnutie</w:t>
      </w:r>
    </w:p>
    <w:p>
      <w:pPr>
        <w:spacing w:before="0"/>
        <w:ind w:left="213" w:right="214" w:firstLine="0"/>
        <w:jc w:val="both"/>
        <w:rPr>
          <w:sz w:val="16"/>
        </w:rPr>
      </w:pPr>
      <w:r>
        <w:rPr>
          <w:sz w:val="16"/>
        </w:rPr>
        <w:t>o odklade plnenia povinnej školskej dochádzky </w:t>
      </w:r>
      <w:r>
        <w:rPr>
          <w:b/>
          <w:sz w:val="16"/>
        </w:rPr>
        <w:t>aj neskôr ako 15. apríla </w:t>
      </w:r>
      <w:r>
        <w:rPr>
          <w:sz w:val="16"/>
        </w:rPr>
        <w:t>(preto je vo vyhláške MŠ SR č. 306/2008 Z. z. použitý pojem „spravidla“). V nadväznosti na aktuálne platné znenie ustanovenia § 20 ods. 2 zákona č. 245/2008 Z. z. by deti ani nemali vyšetrenie školskej spôsobilosti absolvovať</w:t>
      </w:r>
      <w:r>
        <w:rPr>
          <w:spacing w:val="-1"/>
          <w:sz w:val="16"/>
        </w:rPr>
        <w:t> </w:t>
      </w:r>
      <w:r>
        <w:rPr>
          <w:sz w:val="16"/>
        </w:rPr>
        <w:t>skôr</w:t>
      </w:r>
      <w:r>
        <w:rPr>
          <w:spacing w:val="-2"/>
          <w:sz w:val="16"/>
        </w:rPr>
        <w:t> </w:t>
      </w:r>
      <w:r>
        <w:rPr>
          <w:sz w:val="16"/>
        </w:rPr>
        <w:t>ako</w:t>
      </w:r>
      <w:r>
        <w:rPr>
          <w:spacing w:val="-4"/>
          <w:sz w:val="16"/>
        </w:rPr>
        <w:t> </w:t>
      </w:r>
      <w:r>
        <w:rPr>
          <w:sz w:val="16"/>
        </w:rPr>
        <w:t>po</w:t>
      </w:r>
      <w:r>
        <w:rPr>
          <w:spacing w:val="-2"/>
          <w:sz w:val="16"/>
        </w:rPr>
        <w:t> </w:t>
      </w:r>
      <w:r>
        <w:rPr>
          <w:sz w:val="16"/>
        </w:rPr>
        <w:t>ukončení</w:t>
      </w:r>
      <w:r>
        <w:rPr>
          <w:spacing w:val="-3"/>
          <w:sz w:val="16"/>
        </w:rPr>
        <w:t> </w:t>
      </w:r>
      <w:r>
        <w:rPr>
          <w:sz w:val="16"/>
        </w:rPr>
        <w:t>zápisu</w:t>
      </w:r>
      <w:r>
        <w:rPr>
          <w:spacing w:val="-2"/>
          <w:sz w:val="16"/>
        </w:rPr>
        <w:t> </w:t>
      </w:r>
      <w:r>
        <w:rPr>
          <w:sz w:val="16"/>
        </w:rPr>
        <w:t>detí</w:t>
      </w:r>
      <w:r>
        <w:rPr>
          <w:spacing w:val="-2"/>
          <w:sz w:val="16"/>
        </w:rPr>
        <w:t> </w:t>
      </w:r>
      <w:r>
        <w:rPr>
          <w:sz w:val="16"/>
        </w:rPr>
        <w:t>na</w:t>
      </w:r>
      <w:r>
        <w:rPr>
          <w:spacing w:val="-3"/>
          <w:sz w:val="16"/>
        </w:rPr>
        <w:t> </w:t>
      </w:r>
      <w:r>
        <w:rPr>
          <w:sz w:val="16"/>
        </w:rPr>
        <w:t>plnenie</w:t>
      </w:r>
      <w:r>
        <w:rPr>
          <w:spacing w:val="-5"/>
          <w:sz w:val="16"/>
        </w:rPr>
        <w:t> </w:t>
      </w:r>
      <w:r>
        <w:rPr>
          <w:sz w:val="16"/>
        </w:rPr>
        <w:t>povinnej</w:t>
      </w:r>
      <w:r>
        <w:rPr>
          <w:spacing w:val="-1"/>
          <w:sz w:val="16"/>
        </w:rPr>
        <w:t> </w:t>
      </w:r>
      <w:r>
        <w:rPr>
          <w:sz w:val="16"/>
        </w:rPr>
        <w:t>školskej dochádzky, t.</w:t>
      </w:r>
      <w:r>
        <w:rPr>
          <w:spacing w:val="-3"/>
          <w:sz w:val="16"/>
        </w:rPr>
        <w:t> </w:t>
      </w:r>
      <w:r>
        <w:rPr>
          <w:sz w:val="16"/>
        </w:rPr>
        <w:t>j.</w:t>
      </w:r>
      <w:r>
        <w:rPr>
          <w:spacing w:val="-4"/>
          <w:sz w:val="16"/>
        </w:rPr>
        <w:t> </w:t>
      </w:r>
      <w:r>
        <w:rPr>
          <w:sz w:val="16"/>
        </w:rPr>
        <w:t>spravidla v</w:t>
      </w:r>
      <w:r>
        <w:rPr>
          <w:spacing w:val="3"/>
          <w:sz w:val="16"/>
        </w:rPr>
        <w:t> </w:t>
      </w:r>
      <w:r>
        <w:rPr>
          <w:sz w:val="16"/>
        </w:rPr>
        <w:t>priebehu</w:t>
      </w:r>
      <w:r>
        <w:rPr>
          <w:spacing w:val="-2"/>
          <w:sz w:val="16"/>
        </w:rPr>
        <w:t> </w:t>
      </w:r>
      <w:r>
        <w:rPr>
          <w:sz w:val="16"/>
        </w:rPr>
        <w:t>mesiaca</w:t>
      </w:r>
      <w:r>
        <w:rPr>
          <w:spacing w:val="-4"/>
          <w:sz w:val="16"/>
        </w:rPr>
        <w:t> </w:t>
      </w:r>
      <w:r>
        <w:rPr>
          <w:sz w:val="16"/>
        </w:rPr>
        <w:t>máj a</w:t>
      </w:r>
      <w:r>
        <w:rPr>
          <w:spacing w:val="-1"/>
          <w:sz w:val="16"/>
        </w:rPr>
        <w:t> </w:t>
      </w:r>
      <w:r>
        <w:rPr>
          <w:sz w:val="16"/>
        </w:rPr>
        <w:t>neskôr.</w:t>
      </w:r>
    </w:p>
    <w:p>
      <w:pPr>
        <w:spacing w:after="0"/>
        <w:jc w:val="both"/>
        <w:rPr>
          <w:sz w:val="16"/>
        </w:rPr>
        <w:sectPr>
          <w:pgSz w:w="11910" w:h="16840"/>
          <w:pgMar w:header="0" w:footer="1029" w:top="1040" w:bottom="1240" w:left="920" w:right="920"/>
        </w:sectPr>
      </w:pPr>
    </w:p>
    <w:p>
      <w:pPr>
        <w:pStyle w:val="BodyText"/>
        <w:spacing w:before="68"/>
        <w:ind w:left="213" w:right="208"/>
        <w:jc w:val="both"/>
      </w:pPr>
      <w:r>
        <w:rPr/>
        <w:pict>
          <v:shape style="position:absolute;margin-left:51pt;margin-top:65.263107pt;width:493.2pt;height:57.75pt;mso-position-horizontal-relative:page;mso-position-vertical-relative:paragraph;z-index:-15724032;mso-wrap-distance-left:0;mso-wrap-distance-right:0" type="#_x0000_t202" filled="false" stroked="true" strokeweight=".47998pt" strokecolor="#000000">
            <v:textbox inset="0,0,0,0">
              <w:txbxContent>
                <w:p>
                  <w:pPr>
                    <w:pStyle w:val="BodyText"/>
                    <w:spacing w:before="13"/>
                    <w:ind w:left="108" w:right="104"/>
                    <w:jc w:val="both"/>
                  </w:pPr>
                  <w:r>
                    <w:rPr>
                      <w:b/>
                      <w:color w:val="C00000"/>
                    </w:rPr>
                    <w:t>Poznámka: </w:t>
                  </w:r>
                  <w:r>
                    <w:rPr/>
                    <w:t>Odporúčame, aby materské školy na túto eventualitu upozornili zákonných zástupcov už napr. na rodičovskom združení konanom pred zápisom detí na plnenie povinnej školskej dochádzky do  1.  ročníka  základnej  školy  (odporúča  sa  túto  skutočnosť  podchytiť  v zápisnici  z rodičovského združenia).</w:t>
                  </w:r>
                </w:p>
              </w:txbxContent>
            </v:textbox>
            <v:stroke dashstyle="solid"/>
            <w10:wrap type="topAndBottom"/>
          </v:shape>
        </w:pict>
      </w:r>
      <w:r>
        <w:rPr/>
        <w:t>V praxi v takomto prípade </w:t>
      </w:r>
      <w:r>
        <w:rPr>
          <w:b/>
        </w:rPr>
        <w:t>môže nastať aj situácia</w:t>
      </w:r>
      <w:r>
        <w:rPr/>
        <w:t>, že riaditeľ materskej školy už nebude mať voľné  miesto  a takéto  dieťa  do  materskej  školy  neprijme,  lebo  prijal  všetky  deti  v súlade      s podmienkami stanovenými zákonom aj ostatnými podmienkami na prijímanie detí do materskej školy.</w:t>
      </w:r>
    </w:p>
    <w:p>
      <w:pPr>
        <w:pStyle w:val="BodyText"/>
        <w:spacing w:before="2"/>
        <w:rPr>
          <w:sz w:val="10"/>
        </w:rPr>
      </w:pPr>
    </w:p>
    <w:p>
      <w:pPr>
        <w:pStyle w:val="Heading2"/>
        <w:numPr>
          <w:ilvl w:val="1"/>
          <w:numId w:val="2"/>
        </w:numPr>
        <w:tabs>
          <w:tab w:pos="639" w:val="left" w:leader="none"/>
        </w:tabs>
        <w:spacing w:line="240" w:lineRule="auto" w:before="90" w:after="0"/>
        <w:ind w:left="638" w:right="0" w:hanging="426"/>
        <w:jc w:val="left"/>
      </w:pPr>
      <w:bookmarkStart w:name="_bookmark9" w:id="18"/>
      <w:bookmarkEnd w:id="18"/>
      <w:r>
        <w:rPr>
          <w:b w:val="0"/>
        </w:rPr>
      </w:r>
      <w:bookmarkStart w:name="_bookmark9" w:id="19"/>
      <w:bookmarkEnd w:id="19"/>
      <w:r>
        <w:rPr>
          <w:color w:val="1F487C"/>
        </w:rPr>
        <w:t>Die</w:t>
      </w:r>
      <w:r>
        <w:rPr>
          <w:color w:val="1F487C"/>
        </w:rPr>
        <w:t>ťa s dodatočne odloženým plnením povinnej školskej</w:t>
      </w:r>
      <w:r>
        <w:rPr>
          <w:color w:val="1F487C"/>
          <w:spacing w:val="-10"/>
        </w:rPr>
        <w:t> </w:t>
      </w:r>
      <w:r>
        <w:rPr>
          <w:color w:val="1F487C"/>
        </w:rPr>
        <w:t>dochádzky</w:t>
      </w:r>
    </w:p>
    <w:p>
      <w:pPr>
        <w:pStyle w:val="BodyText"/>
        <w:spacing w:before="5"/>
        <w:rPr>
          <w:b/>
          <w:sz w:val="20"/>
        </w:rPr>
      </w:pPr>
    </w:p>
    <w:p>
      <w:pPr>
        <w:pStyle w:val="BodyText"/>
        <w:ind w:left="213" w:right="207"/>
        <w:jc w:val="both"/>
      </w:pPr>
      <w:r>
        <w:rPr/>
        <w:t>Dieťaťom s dodatočne odloženým plnením povinnej školskej dochádzky je dieťa, ktoré už bolo žiakom základnej školy, ale v prvom polroku prvého ročníka sa u neho dodatočne zistilo, že nedosiahol školskú spôsobilosť. Riaditeľ základnej školy rozhodne o dodatočnom odložení plnenia povinnej školskej dochádzky dieťaťa na základe žiadosti zákonného zástupcu. Súčasťou žiadosti zákonného zástupcu o dodatočný odklad plnenia povinnej školskej dochádzky je odporučenie všeobecného lekára pre deti a dorast a odporučenie príslušného zariadenia výchovného poradenstva a prevencie (§ 19 ods. 4 a 5 zákona č. 245/2008 Z. z.).</w:t>
      </w:r>
    </w:p>
    <w:p>
      <w:pPr>
        <w:spacing w:line="240" w:lineRule="auto" w:before="126"/>
        <w:ind w:left="213" w:right="208" w:firstLine="0"/>
        <w:jc w:val="both"/>
        <w:rPr>
          <w:sz w:val="24"/>
        </w:rPr>
      </w:pPr>
      <w:r>
        <w:rPr>
          <w:b/>
          <w:sz w:val="24"/>
        </w:rPr>
        <w:t>Prijatiu dieťaťa s dodatočne odloženým plnením povinnej školskej dochádzky</w:t>
      </w:r>
      <w:r>
        <w:rPr>
          <w:b/>
          <w:sz w:val="24"/>
          <w:u w:val="thick"/>
        </w:rPr>
        <w:t> vždy</w:t>
      </w:r>
      <w:r>
        <w:rPr>
          <w:b/>
          <w:sz w:val="24"/>
        </w:rPr>
        <w:t> predchádza vydanie rozhodnutia o dodatočnom odklade plnenia povinnej školskej dochádzky riaditeľom základnej školy</w:t>
      </w:r>
      <w:r>
        <w:rPr>
          <w:sz w:val="24"/>
        </w:rPr>
        <w:t>. Na rozdiel od dieťaťa s odloženým začiatkom plnenia povinnej školskej dochádzky </w:t>
      </w:r>
      <w:r>
        <w:rPr>
          <w:b/>
          <w:sz w:val="24"/>
        </w:rPr>
        <w:t>u dieťaťa s dodatočne odloženým plnením povinnej školskej dochádzky  ide</w:t>
      </w:r>
      <w:r>
        <w:rPr>
          <w:b/>
          <w:sz w:val="24"/>
          <w:u w:val="thick"/>
        </w:rPr>
        <w:t> vždy o nové prijatie do materskej školy</w:t>
      </w:r>
      <w:r>
        <w:rPr>
          <w:b/>
          <w:sz w:val="24"/>
        </w:rPr>
        <w:t> </w:t>
      </w:r>
      <w:r>
        <w:rPr>
          <w:sz w:val="24"/>
        </w:rPr>
        <w:t>(lebo takéto dieťa už istý čas bolo žiakom základnej školy a plnilo povinnú školskú</w:t>
      </w:r>
      <w:r>
        <w:rPr>
          <w:spacing w:val="-8"/>
          <w:sz w:val="24"/>
        </w:rPr>
        <w:t> </w:t>
      </w:r>
      <w:r>
        <w:rPr>
          <w:sz w:val="24"/>
        </w:rPr>
        <w:t>dochádzku).</w:t>
      </w:r>
    </w:p>
    <w:p>
      <w:pPr>
        <w:pStyle w:val="BodyText"/>
        <w:spacing w:before="115"/>
        <w:ind w:left="213" w:right="215"/>
        <w:jc w:val="both"/>
      </w:pPr>
      <w:r>
        <w:rPr/>
        <w:t>V prípade, ak má zákonný zástupca záujem o prijatie dieťaťa s dodatočne odloženým plnením povinnej školskej dochádzky do materskej školy, je povinný doručiť riaditeľovi materskej školy:</w:t>
      </w:r>
    </w:p>
    <w:p>
      <w:pPr>
        <w:pStyle w:val="ListParagraph"/>
        <w:numPr>
          <w:ilvl w:val="0"/>
          <w:numId w:val="3"/>
        </w:numPr>
        <w:tabs>
          <w:tab w:pos="497" w:val="left" w:leader="none"/>
        </w:tabs>
        <w:spacing w:line="240" w:lineRule="auto" w:before="121" w:after="0"/>
        <w:ind w:left="496" w:right="210" w:hanging="284"/>
        <w:jc w:val="both"/>
        <w:rPr>
          <w:sz w:val="24"/>
        </w:rPr>
      </w:pPr>
      <w:r>
        <w:rPr>
          <w:sz w:val="24"/>
        </w:rPr>
        <w:t>žiadosť o prijatie dieťaťa do materskej školy spolu  s potvrdením o zdravotnom stave dieťaťa   od všeobecného lekára pre deti a</w:t>
      </w:r>
      <w:r>
        <w:rPr>
          <w:spacing w:val="-4"/>
          <w:sz w:val="24"/>
        </w:rPr>
        <w:t> </w:t>
      </w:r>
      <w:r>
        <w:rPr>
          <w:sz w:val="24"/>
        </w:rPr>
        <w:t>dorast,</w:t>
      </w:r>
    </w:p>
    <w:p>
      <w:pPr>
        <w:pStyle w:val="ListParagraph"/>
        <w:numPr>
          <w:ilvl w:val="0"/>
          <w:numId w:val="3"/>
        </w:numPr>
        <w:tabs>
          <w:tab w:pos="497" w:val="left" w:leader="none"/>
        </w:tabs>
        <w:spacing w:line="240" w:lineRule="auto" w:before="120" w:after="0"/>
        <w:ind w:left="496" w:right="0" w:hanging="284"/>
        <w:jc w:val="both"/>
        <w:rPr>
          <w:sz w:val="24"/>
        </w:rPr>
      </w:pPr>
      <w:r>
        <w:rPr>
          <w:sz w:val="24"/>
        </w:rPr>
        <w:t>rozhodnutie o dodatočnom odklade plnenia povinnej školskej dochádzky</w:t>
      </w:r>
      <w:r>
        <w:rPr>
          <w:spacing w:val="-11"/>
          <w:sz w:val="24"/>
        </w:rPr>
        <w:t> </w:t>
      </w:r>
      <w:r>
        <w:rPr>
          <w:sz w:val="24"/>
        </w:rPr>
        <w:t>dieťaťa,</w:t>
      </w:r>
    </w:p>
    <w:p>
      <w:pPr>
        <w:pStyle w:val="ListParagraph"/>
        <w:numPr>
          <w:ilvl w:val="0"/>
          <w:numId w:val="3"/>
        </w:numPr>
        <w:tabs>
          <w:tab w:pos="497" w:val="left" w:leader="none"/>
        </w:tabs>
        <w:spacing w:line="240" w:lineRule="auto" w:before="120" w:after="0"/>
        <w:ind w:left="496" w:right="210" w:hanging="284"/>
        <w:jc w:val="both"/>
        <w:rPr>
          <w:sz w:val="24"/>
        </w:rPr>
      </w:pPr>
      <w:r>
        <w:rPr>
          <w:sz w:val="24"/>
        </w:rPr>
        <w:t>vyjadrenie  príslušného  zariadenia  výchovného   poradenstva   a   prevencie   ak   ide   o dieťa so špeciálnymi výchovno-vzdelávacími potrebami</w:t>
      </w:r>
      <w:r>
        <w:rPr>
          <w:spacing w:val="1"/>
          <w:sz w:val="24"/>
        </w:rPr>
        <w:t> </w:t>
      </w:r>
      <w:r>
        <w:rPr>
          <w:sz w:val="24"/>
        </w:rPr>
        <w:t>a</w:t>
      </w:r>
    </w:p>
    <w:p>
      <w:pPr>
        <w:pStyle w:val="ListParagraph"/>
        <w:numPr>
          <w:ilvl w:val="0"/>
          <w:numId w:val="3"/>
        </w:numPr>
        <w:tabs>
          <w:tab w:pos="497" w:val="left" w:leader="none"/>
        </w:tabs>
        <w:spacing w:line="240" w:lineRule="auto" w:before="120" w:after="0"/>
        <w:ind w:left="496" w:right="0" w:hanging="284"/>
        <w:jc w:val="both"/>
        <w:rPr>
          <w:sz w:val="24"/>
        </w:rPr>
      </w:pPr>
      <w:r>
        <w:rPr>
          <w:sz w:val="24"/>
        </w:rPr>
        <w:t>vyjadrenie príslušného odborného lekára, ak ide o dieťa so zmyslovým a telesným</w:t>
      </w:r>
      <w:r>
        <w:rPr>
          <w:spacing w:val="-8"/>
          <w:sz w:val="24"/>
        </w:rPr>
        <w:t> </w:t>
      </w:r>
      <w:r>
        <w:rPr>
          <w:sz w:val="24"/>
        </w:rPr>
        <w:t>postihnutím.</w:t>
      </w:r>
    </w:p>
    <w:p>
      <w:pPr>
        <w:pStyle w:val="BodyText"/>
        <w:spacing w:before="3"/>
        <w:rPr>
          <w:sz w:val="21"/>
        </w:rPr>
      </w:pPr>
    </w:p>
    <w:p>
      <w:pPr>
        <w:pStyle w:val="Heading2"/>
        <w:numPr>
          <w:ilvl w:val="1"/>
          <w:numId w:val="2"/>
        </w:numPr>
        <w:tabs>
          <w:tab w:pos="639" w:val="left" w:leader="none"/>
        </w:tabs>
        <w:spacing w:line="240" w:lineRule="auto" w:before="0" w:after="0"/>
        <w:ind w:left="638" w:right="0" w:hanging="426"/>
        <w:jc w:val="left"/>
      </w:pPr>
      <w:bookmarkStart w:name="_bookmark10" w:id="20"/>
      <w:bookmarkEnd w:id="20"/>
      <w:r>
        <w:rPr>
          <w:b w:val="0"/>
        </w:rPr>
      </w:r>
      <w:bookmarkStart w:name="_bookmark10" w:id="21"/>
      <w:bookmarkEnd w:id="21"/>
      <w:r>
        <w:rPr>
          <w:color w:val="1F487C"/>
        </w:rPr>
        <w:t>Ča</w:t>
      </w:r>
      <w:r>
        <w:rPr>
          <w:color w:val="1F487C"/>
        </w:rPr>
        <w:t>s prijímania detí na predprimárne</w:t>
      </w:r>
      <w:r>
        <w:rPr>
          <w:color w:val="1F487C"/>
          <w:spacing w:val="-3"/>
        </w:rPr>
        <w:t> </w:t>
      </w:r>
      <w:r>
        <w:rPr>
          <w:color w:val="1F487C"/>
        </w:rPr>
        <w:t>vzdelávanie</w:t>
      </w:r>
    </w:p>
    <w:p>
      <w:pPr>
        <w:pStyle w:val="BodyText"/>
        <w:spacing w:before="5"/>
        <w:rPr>
          <w:b/>
          <w:sz w:val="20"/>
        </w:rPr>
      </w:pPr>
    </w:p>
    <w:p>
      <w:pPr>
        <w:spacing w:before="1"/>
        <w:ind w:left="213" w:right="211" w:firstLine="0"/>
        <w:jc w:val="both"/>
        <w:rPr>
          <w:b/>
          <w:sz w:val="24"/>
        </w:rPr>
      </w:pPr>
      <w:r>
        <w:rPr>
          <w:sz w:val="24"/>
        </w:rPr>
        <w:t>Do materskej školy sa prijímajú deti </w:t>
      </w:r>
      <w:r>
        <w:rPr>
          <w:b/>
          <w:sz w:val="24"/>
        </w:rPr>
        <w:t>priebežne</w:t>
      </w:r>
      <w:r>
        <w:rPr>
          <w:sz w:val="24"/>
        </w:rPr>
        <w:t>, alebo </w:t>
      </w:r>
      <w:r>
        <w:rPr>
          <w:b/>
          <w:sz w:val="24"/>
        </w:rPr>
        <w:t>pre nasledujúci školský rok</w:t>
      </w:r>
      <w:r>
        <w:rPr>
          <w:sz w:val="24"/>
        </w:rPr>
        <w:t>. Priebežne sa prijímajú deti </w:t>
      </w:r>
      <w:r>
        <w:rPr>
          <w:b/>
          <w:sz w:val="24"/>
        </w:rPr>
        <w:t>vtedy</w:t>
      </w:r>
      <w:r>
        <w:rPr>
          <w:sz w:val="24"/>
        </w:rPr>
        <w:t>, </w:t>
      </w:r>
      <w:r>
        <w:rPr>
          <w:b/>
          <w:sz w:val="24"/>
        </w:rPr>
        <w:t>ak je </w:t>
      </w:r>
      <w:r>
        <w:rPr>
          <w:sz w:val="24"/>
        </w:rPr>
        <w:t>v materskej škole </w:t>
      </w:r>
      <w:r>
        <w:rPr>
          <w:b/>
          <w:sz w:val="24"/>
        </w:rPr>
        <w:t>voľná kapacita.</w:t>
      </w:r>
    </w:p>
    <w:p>
      <w:pPr>
        <w:pStyle w:val="BodyText"/>
        <w:spacing w:before="3"/>
        <w:rPr>
          <w:b/>
          <w:sz w:val="21"/>
        </w:rPr>
      </w:pPr>
    </w:p>
    <w:p>
      <w:pPr>
        <w:pStyle w:val="Heading2"/>
        <w:numPr>
          <w:ilvl w:val="1"/>
          <w:numId w:val="2"/>
        </w:numPr>
        <w:tabs>
          <w:tab w:pos="921" w:val="left" w:leader="none"/>
          <w:tab w:pos="922" w:val="left" w:leader="none"/>
        </w:tabs>
        <w:spacing w:line="240" w:lineRule="auto" w:before="1" w:after="0"/>
        <w:ind w:left="921" w:right="0" w:hanging="709"/>
        <w:jc w:val="left"/>
      </w:pPr>
      <w:bookmarkStart w:name="_bookmark11" w:id="22"/>
      <w:bookmarkEnd w:id="22"/>
      <w:r>
        <w:rPr>
          <w:b w:val="0"/>
        </w:rPr>
      </w:r>
      <w:bookmarkStart w:name="_bookmark11" w:id="23"/>
      <w:bookmarkEnd w:id="23"/>
      <w:r>
        <w:rPr>
          <w:color w:val="1F487C"/>
        </w:rPr>
        <w:t>P</w:t>
      </w:r>
      <w:r>
        <w:rPr>
          <w:color w:val="1F487C"/>
        </w:rPr>
        <w:t>odávanie žiadostí o prijatie dieťaťa do materskej školy</w:t>
      </w:r>
    </w:p>
    <w:p>
      <w:pPr>
        <w:pStyle w:val="BodyText"/>
        <w:spacing w:before="5"/>
        <w:rPr>
          <w:b/>
          <w:sz w:val="20"/>
        </w:rPr>
      </w:pPr>
    </w:p>
    <w:p>
      <w:pPr>
        <w:spacing w:before="0"/>
        <w:ind w:left="213" w:right="208" w:firstLine="0"/>
        <w:jc w:val="both"/>
        <w:rPr>
          <w:sz w:val="24"/>
        </w:rPr>
      </w:pPr>
      <w:r>
        <w:rPr>
          <w:b/>
          <w:sz w:val="24"/>
        </w:rPr>
        <w:t>Riaditeľ </w:t>
      </w:r>
      <w:r>
        <w:rPr>
          <w:sz w:val="24"/>
        </w:rPr>
        <w:t>materskej školy </w:t>
      </w:r>
      <w:r>
        <w:rPr>
          <w:b/>
          <w:sz w:val="24"/>
        </w:rPr>
        <w:t>po dohode so zriaďovateľom určí miesto a termín podávania žiadostí </w:t>
      </w:r>
      <w:r>
        <w:rPr>
          <w:sz w:val="24"/>
        </w:rPr>
        <w:t>na prijatie  dieťaťa  na  predprimárne  vzdelávanie  pre  nasledujúci  školský  rok  a  podmienky    </w:t>
      </w:r>
      <w:r>
        <w:rPr>
          <w:b/>
          <w:sz w:val="24"/>
        </w:rPr>
        <w:t>na prijatie zverejní na budove </w:t>
      </w:r>
      <w:r>
        <w:rPr>
          <w:sz w:val="24"/>
        </w:rPr>
        <w:t>materskej  školy  a  inom  verejne  prístupnom  mieste  spravidla </w:t>
      </w:r>
      <w:r>
        <w:rPr>
          <w:b/>
          <w:sz w:val="24"/>
        </w:rPr>
        <w:t>od 15. februára do 15. marca. </w:t>
      </w:r>
      <w:r>
        <w:rPr>
          <w:sz w:val="24"/>
        </w:rPr>
        <w:t>Podľa súčasného právneho stavu, </w:t>
      </w:r>
      <w:r>
        <w:rPr>
          <w:b/>
          <w:sz w:val="24"/>
        </w:rPr>
        <w:t>sa nevyžaduje osobná účasť  detí na zápise do materskej</w:t>
      </w:r>
      <w:r>
        <w:rPr>
          <w:b/>
          <w:spacing w:val="-1"/>
          <w:sz w:val="24"/>
        </w:rPr>
        <w:t> </w:t>
      </w:r>
      <w:r>
        <w:rPr>
          <w:b/>
          <w:sz w:val="24"/>
        </w:rPr>
        <w:t>školy</w:t>
      </w:r>
      <w:r>
        <w:rPr>
          <w:sz w:val="24"/>
        </w:rPr>
        <w:t>.</w:t>
      </w:r>
    </w:p>
    <w:p>
      <w:pPr>
        <w:spacing w:before="120"/>
        <w:ind w:left="213" w:right="208" w:firstLine="0"/>
        <w:jc w:val="both"/>
        <w:rPr>
          <w:sz w:val="24"/>
        </w:rPr>
      </w:pPr>
      <w:r>
        <w:rPr>
          <w:sz w:val="24"/>
        </w:rPr>
        <w:t>V nadväznosti na novelizáciu ustanovenia § 20 ods. 2 zákona č. 245/2008 Z. z. o zmene termínu zápisu detí na plnenie povinnej školskej dochádzky účinnej od 1. septembra 2015 MŠVVaŠ SR, sekcia regionálneho školstva, vydala </w:t>
      </w:r>
      <w:r>
        <w:rPr>
          <w:b/>
          <w:sz w:val="24"/>
        </w:rPr>
        <w:t>odporúčanie </w:t>
      </w:r>
      <w:r>
        <w:rPr>
          <w:sz w:val="24"/>
        </w:rPr>
        <w:t>vo veci </w:t>
      </w:r>
      <w:r>
        <w:rPr>
          <w:b/>
          <w:sz w:val="24"/>
        </w:rPr>
        <w:t>oznámenia miesta a termínu podávania</w:t>
      </w:r>
      <w:r>
        <w:rPr>
          <w:b/>
          <w:spacing w:val="22"/>
          <w:sz w:val="24"/>
        </w:rPr>
        <w:t> </w:t>
      </w:r>
      <w:r>
        <w:rPr>
          <w:b/>
          <w:sz w:val="24"/>
        </w:rPr>
        <w:t>žiadostí</w:t>
      </w:r>
      <w:r>
        <w:rPr>
          <w:b/>
          <w:spacing w:val="25"/>
          <w:sz w:val="24"/>
        </w:rPr>
        <w:t> </w:t>
      </w:r>
      <w:r>
        <w:rPr>
          <w:b/>
          <w:sz w:val="24"/>
        </w:rPr>
        <w:t>o</w:t>
      </w:r>
      <w:r>
        <w:rPr>
          <w:b/>
          <w:spacing w:val="-2"/>
          <w:sz w:val="24"/>
        </w:rPr>
        <w:t> </w:t>
      </w:r>
      <w:r>
        <w:rPr>
          <w:b/>
          <w:sz w:val="24"/>
        </w:rPr>
        <w:t>prijatie</w:t>
      </w:r>
      <w:r>
        <w:rPr>
          <w:b/>
          <w:spacing w:val="23"/>
          <w:sz w:val="24"/>
        </w:rPr>
        <w:t> </w:t>
      </w:r>
      <w:r>
        <w:rPr>
          <w:b/>
          <w:sz w:val="24"/>
        </w:rPr>
        <w:t>dieťaťa</w:t>
      </w:r>
      <w:r>
        <w:rPr>
          <w:b/>
          <w:spacing w:val="24"/>
          <w:sz w:val="24"/>
        </w:rPr>
        <w:t> </w:t>
      </w:r>
      <w:r>
        <w:rPr>
          <w:b/>
          <w:sz w:val="24"/>
        </w:rPr>
        <w:t>do</w:t>
      </w:r>
      <w:r>
        <w:rPr>
          <w:b/>
          <w:spacing w:val="24"/>
          <w:sz w:val="24"/>
        </w:rPr>
        <w:t> </w:t>
      </w:r>
      <w:r>
        <w:rPr>
          <w:b/>
          <w:sz w:val="24"/>
        </w:rPr>
        <w:t>materskej</w:t>
      </w:r>
      <w:r>
        <w:rPr>
          <w:b/>
          <w:spacing w:val="24"/>
          <w:sz w:val="24"/>
        </w:rPr>
        <w:t> </w:t>
      </w:r>
      <w:r>
        <w:rPr>
          <w:b/>
          <w:sz w:val="24"/>
        </w:rPr>
        <w:t>školy</w:t>
      </w:r>
      <w:r>
        <w:rPr>
          <w:b/>
          <w:spacing w:val="22"/>
          <w:sz w:val="24"/>
        </w:rPr>
        <w:t> </w:t>
      </w:r>
      <w:r>
        <w:rPr>
          <w:b/>
          <w:sz w:val="24"/>
        </w:rPr>
        <w:t>pre</w:t>
      </w:r>
      <w:r>
        <w:rPr>
          <w:b/>
          <w:spacing w:val="1"/>
          <w:sz w:val="24"/>
        </w:rPr>
        <w:t> </w:t>
      </w:r>
      <w:r>
        <w:rPr>
          <w:b/>
          <w:sz w:val="24"/>
        </w:rPr>
        <w:t>nasledujúci</w:t>
      </w:r>
      <w:r>
        <w:rPr>
          <w:b/>
          <w:spacing w:val="25"/>
          <w:sz w:val="24"/>
        </w:rPr>
        <w:t> </w:t>
      </w:r>
      <w:r>
        <w:rPr>
          <w:b/>
          <w:sz w:val="24"/>
        </w:rPr>
        <w:t>školský</w:t>
      </w:r>
      <w:r>
        <w:rPr>
          <w:b/>
          <w:spacing w:val="24"/>
          <w:sz w:val="24"/>
        </w:rPr>
        <w:t> </w:t>
      </w:r>
      <w:r>
        <w:rPr>
          <w:b/>
          <w:sz w:val="24"/>
        </w:rPr>
        <w:t>rok</w:t>
      </w:r>
      <w:r>
        <w:rPr>
          <w:sz w:val="24"/>
        </w:rPr>
        <w:t>.</w:t>
      </w:r>
      <w:r>
        <w:rPr>
          <w:spacing w:val="22"/>
          <w:sz w:val="24"/>
        </w:rPr>
        <w:t> </w:t>
      </w:r>
      <w:r>
        <w:rPr>
          <w:sz w:val="24"/>
        </w:rPr>
        <w:t>Z</w:t>
      </w:r>
      <w:r>
        <w:rPr>
          <w:spacing w:val="-4"/>
          <w:sz w:val="24"/>
        </w:rPr>
        <w:t> </w:t>
      </w:r>
      <w:r>
        <w:rPr>
          <w:sz w:val="24"/>
        </w:rPr>
        <w:t>jeho</w:t>
      </w:r>
    </w:p>
    <w:p>
      <w:pPr>
        <w:spacing w:after="0"/>
        <w:jc w:val="both"/>
        <w:rPr>
          <w:sz w:val="24"/>
        </w:rPr>
        <w:sectPr>
          <w:pgSz w:w="11910" w:h="16840"/>
          <w:pgMar w:header="0" w:footer="1029" w:top="1040" w:bottom="1240" w:left="920" w:right="920"/>
        </w:sectPr>
      </w:pPr>
    </w:p>
    <w:p>
      <w:pPr>
        <w:pStyle w:val="BodyText"/>
        <w:spacing w:before="68"/>
        <w:ind w:left="213"/>
        <w:jc w:val="both"/>
      </w:pPr>
      <w:r>
        <w:rPr/>
        <w:t>obsahu vyberáme:</w:t>
      </w:r>
    </w:p>
    <w:p>
      <w:pPr>
        <w:spacing w:before="122"/>
        <w:ind w:left="213" w:right="211" w:firstLine="0"/>
        <w:jc w:val="both"/>
        <w:rPr>
          <w:i/>
          <w:sz w:val="20"/>
        </w:rPr>
      </w:pPr>
      <w:r>
        <w:rPr>
          <w:i/>
          <w:sz w:val="20"/>
        </w:rPr>
        <w:t>„V súlade s § 3 ods. 2 vyhlášky MŠ SR č. 306/2008 Z. z. o materskej škole v znení vyhlášky MŠ SR č. 308/2009 Z. z. </w:t>
      </w:r>
      <w:r>
        <w:rPr>
          <w:i/>
          <w:sz w:val="20"/>
        </w:rPr>
        <w:t>(ďalej len „vyhláška o materskej škole“) sa do materskej školy prijímajú deti priebežne alebo pre nasledujúci školský rok,  pričom  miesto  a   termín   podávania   žiadosti   pre nasledujúci   školský   rok   zverejní   riaditeľ   po   dohode  so zriaďovateľom na budove</w:t>
      </w:r>
      <w:r>
        <w:rPr>
          <w:i/>
          <w:spacing w:val="-37"/>
          <w:sz w:val="20"/>
        </w:rPr>
        <w:t> </w:t>
      </w:r>
      <w:r>
        <w:rPr>
          <w:i/>
          <w:sz w:val="20"/>
        </w:rPr>
        <w:t>materskej školy a inom verejne dostupnom mieste spravidla od 15. februára do 15. marca.</w:t>
      </w:r>
    </w:p>
    <w:p>
      <w:pPr>
        <w:spacing w:before="122"/>
        <w:ind w:left="213" w:right="209" w:firstLine="0"/>
        <w:jc w:val="both"/>
        <w:rPr>
          <w:i/>
          <w:sz w:val="20"/>
        </w:rPr>
      </w:pPr>
      <w:r>
        <w:rPr>
          <w:i/>
          <w:sz w:val="20"/>
        </w:rPr>
        <w:t>Doposiaľ zákonní zástupcovia detí spravidla aj podávali žiadosti o prijatie detí do materskej školy v termíne od 15. </w:t>
      </w:r>
      <w:r>
        <w:rPr>
          <w:i/>
          <w:sz w:val="20"/>
        </w:rPr>
        <w:t>februára do 15. marca, pretože tento termín nadväzoval na termín zápisu detí na plnenie povinnej školskej dochádzky, aby sa pri prijímaní detí do materskej školy dokázalo zabezpečiť voľné kapacity aj pre deti s odloženým začiatkom plnenia povinnej školskej dochádzky.</w:t>
      </w:r>
    </w:p>
    <w:p>
      <w:pPr>
        <w:spacing w:before="119"/>
        <w:ind w:left="213" w:right="209" w:firstLine="0"/>
        <w:jc w:val="both"/>
        <w:rPr>
          <w:i/>
          <w:sz w:val="20"/>
        </w:rPr>
      </w:pPr>
      <w:r>
        <w:rPr>
          <w:i/>
          <w:sz w:val="20"/>
        </w:rPr>
        <w:t>Od 1. septembra 2015 nadobudla účinnosť novela školského zákona, týkajúca sa aj ustanovenia § 20 ods. 2, v ktorej sa </w:t>
      </w:r>
      <w:r>
        <w:rPr>
          <w:i/>
          <w:sz w:val="20"/>
        </w:rPr>
        <w:t>zmenil termín konania zápisu detí na plnenie povinnej školskej dochádzky na čas od 1. apríla do 30. apríla.“</w:t>
      </w:r>
    </w:p>
    <w:p>
      <w:pPr>
        <w:spacing w:before="121"/>
        <w:ind w:left="213" w:right="212" w:firstLine="0"/>
        <w:jc w:val="both"/>
        <w:rPr>
          <w:i/>
          <w:sz w:val="20"/>
        </w:rPr>
      </w:pPr>
      <w:r>
        <w:rPr>
          <w:i/>
          <w:sz w:val="20"/>
        </w:rPr>
        <w:t>Vzhľadom na zmenu termínu zápisu detí na plnenie povinnej školskej dochádzky odporúčame, aby materské školy          </w:t>
      </w:r>
      <w:r>
        <w:rPr>
          <w:b/>
          <w:i/>
          <w:sz w:val="20"/>
        </w:rPr>
        <w:t>v oznámení termínu podávania žiadostí </w:t>
      </w:r>
      <w:r>
        <w:rPr>
          <w:i/>
          <w:sz w:val="20"/>
        </w:rPr>
        <w:t>o prijatie detí do materskej školy pre nasledujúci školský rok uvádzali termín </w:t>
      </w:r>
      <w:r>
        <w:rPr>
          <w:b/>
          <w:i/>
          <w:sz w:val="20"/>
        </w:rPr>
        <w:t>od 30. apríla do 31.</w:t>
      </w:r>
      <w:r>
        <w:rPr>
          <w:b/>
          <w:i/>
          <w:spacing w:val="-3"/>
          <w:sz w:val="20"/>
        </w:rPr>
        <w:t> </w:t>
      </w:r>
      <w:r>
        <w:rPr>
          <w:b/>
          <w:i/>
          <w:sz w:val="20"/>
        </w:rPr>
        <w:t>mája</w:t>
      </w:r>
      <w:r>
        <w:rPr>
          <w:i/>
          <w:sz w:val="20"/>
        </w:rPr>
        <w:t>.</w:t>
      </w:r>
    </w:p>
    <w:p>
      <w:pPr>
        <w:spacing w:before="119"/>
        <w:ind w:left="213" w:right="209" w:firstLine="0"/>
        <w:jc w:val="both"/>
        <w:rPr>
          <w:i/>
          <w:sz w:val="20"/>
        </w:rPr>
      </w:pPr>
      <w:r>
        <w:rPr>
          <w:i/>
          <w:sz w:val="20"/>
        </w:rPr>
        <w:t>Materské školy i naďalej môžu oznámenie miesta a termínu podávania žiadostí o prijatie dieťaťa do materskej školy  </w:t>
      </w:r>
      <w:r>
        <w:rPr>
          <w:i/>
          <w:sz w:val="20"/>
        </w:rPr>
        <w:t>pre nasledujúci školský rok uverejniť na svojich webových sídlach, príp. na vývesných tabuliach materskej školy, obce, či iných verejných miestach už od 15. februára, ale s tým, že termín predkladania žiadostí rodičov/zákonných zástupcov v tomto oznámení určia na čas od 30. apríla do 31.</w:t>
      </w:r>
      <w:r>
        <w:rPr>
          <w:i/>
          <w:spacing w:val="1"/>
          <w:sz w:val="20"/>
        </w:rPr>
        <w:t> </w:t>
      </w:r>
      <w:r>
        <w:rPr>
          <w:i/>
          <w:sz w:val="20"/>
        </w:rPr>
        <w:t>mája.</w:t>
      </w:r>
    </w:p>
    <w:p>
      <w:pPr>
        <w:spacing w:line="240" w:lineRule="auto" w:before="121"/>
        <w:ind w:left="213" w:right="208" w:firstLine="0"/>
        <w:jc w:val="both"/>
        <w:rPr>
          <w:sz w:val="24"/>
        </w:rPr>
      </w:pPr>
      <w:r>
        <w:rPr>
          <w:sz w:val="24"/>
        </w:rPr>
        <w:t>Vzhľadom na to, že aj v súlade s § 59 ods. 3 zákona č. 245/2008 Z. z., ako aj v súlade s § 3 ods. 2 vyhlášky MŠ SR č. 306/2008 Z. z. riaditeľ materskej školy po dohode so zriaďovateľom určuje miesto  a  termín  na  podávanie  žiadosti   na   prijatie   dieťaťa   na   predprimárne   vzdelávanie pre nasledujúci školský rok, </w:t>
      </w:r>
      <w:r>
        <w:rPr>
          <w:b/>
          <w:sz w:val="24"/>
        </w:rPr>
        <w:t>stanovenie termínu predkladania žiadostí zákonných zástupcov má riaditeľ prerokovať so</w:t>
      </w:r>
      <w:r>
        <w:rPr>
          <w:b/>
          <w:spacing w:val="1"/>
          <w:sz w:val="24"/>
        </w:rPr>
        <w:t> </w:t>
      </w:r>
      <w:r>
        <w:rPr>
          <w:b/>
          <w:sz w:val="24"/>
        </w:rPr>
        <w:t>zriaďovateľom</w:t>
      </w:r>
      <w:r>
        <w:rPr>
          <w:sz w:val="24"/>
        </w:rPr>
        <w:t>.</w:t>
      </w:r>
    </w:p>
    <w:p>
      <w:pPr>
        <w:pStyle w:val="BodyText"/>
        <w:spacing w:before="1"/>
        <w:rPr>
          <w:sz w:val="21"/>
        </w:rPr>
      </w:pPr>
    </w:p>
    <w:p>
      <w:pPr>
        <w:pStyle w:val="Heading2"/>
        <w:numPr>
          <w:ilvl w:val="1"/>
          <w:numId w:val="2"/>
        </w:numPr>
        <w:tabs>
          <w:tab w:pos="921" w:val="left" w:leader="none"/>
          <w:tab w:pos="922" w:val="left" w:leader="none"/>
        </w:tabs>
        <w:spacing w:line="240" w:lineRule="auto" w:before="0" w:after="0"/>
        <w:ind w:left="921" w:right="0" w:hanging="709"/>
        <w:jc w:val="left"/>
      </w:pPr>
      <w:bookmarkStart w:name="_bookmark12" w:id="24"/>
      <w:bookmarkEnd w:id="24"/>
      <w:r>
        <w:rPr>
          <w:b w:val="0"/>
        </w:rPr>
      </w:r>
      <w:bookmarkStart w:name="_bookmark12" w:id="25"/>
      <w:bookmarkEnd w:id="25"/>
      <w:r>
        <w:rPr>
          <w:color w:val="1F487C"/>
        </w:rPr>
        <w:t>P</w:t>
      </w:r>
      <w:r>
        <w:rPr>
          <w:color w:val="1F487C"/>
        </w:rPr>
        <w:t>odmienky</w:t>
      </w:r>
      <w:r>
        <w:rPr>
          <w:color w:val="1F487C"/>
          <w:spacing w:val="-1"/>
        </w:rPr>
        <w:t> </w:t>
      </w:r>
      <w:r>
        <w:rPr>
          <w:color w:val="1F487C"/>
        </w:rPr>
        <w:t>prijímania</w:t>
      </w:r>
    </w:p>
    <w:p>
      <w:pPr>
        <w:pStyle w:val="BodyText"/>
        <w:spacing w:before="5"/>
        <w:rPr>
          <w:b/>
          <w:sz w:val="20"/>
        </w:rPr>
      </w:pPr>
    </w:p>
    <w:p>
      <w:pPr>
        <w:spacing w:before="0"/>
        <w:ind w:left="213" w:right="209" w:firstLine="0"/>
        <w:jc w:val="both"/>
        <w:rPr>
          <w:sz w:val="24"/>
        </w:rPr>
      </w:pPr>
      <w:r>
        <w:rPr>
          <w:b/>
          <w:sz w:val="24"/>
        </w:rPr>
        <w:t>Počet detí</w:t>
      </w:r>
      <w:r>
        <w:rPr>
          <w:sz w:val="24"/>
        </w:rPr>
        <w:t>, ktoré môžu byť do materskej školy prijaté, závisí </w:t>
      </w:r>
      <w:r>
        <w:rPr>
          <w:b/>
          <w:sz w:val="24"/>
        </w:rPr>
        <w:t>od kapacitných možností  konkrétnej materskej</w:t>
      </w:r>
      <w:r>
        <w:rPr>
          <w:b/>
          <w:spacing w:val="-1"/>
          <w:sz w:val="24"/>
        </w:rPr>
        <w:t> </w:t>
      </w:r>
      <w:r>
        <w:rPr>
          <w:b/>
          <w:sz w:val="24"/>
        </w:rPr>
        <w:t>školy</w:t>
      </w:r>
      <w:r>
        <w:rPr>
          <w:sz w:val="24"/>
        </w:rPr>
        <w:t>.</w:t>
      </w:r>
    </w:p>
    <w:p>
      <w:pPr>
        <w:pStyle w:val="Heading2"/>
        <w:spacing w:before="121"/>
        <w:ind w:right="212"/>
        <w:jc w:val="both"/>
        <w:rPr>
          <w:b w:val="0"/>
        </w:rPr>
      </w:pPr>
      <w:r>
        <w:rPr>
          <w:b w:val="0"/>
        </w:rPr>
        <w:t>Riaditeľ spolu </w:t>
      </w:r>
      <w:r>
        <w:rPr/>
        <w:t>s miestom a termínom zverejní aj podmienky prijímania detí do materskej školy. V prvom  rade  riaditeľ  akceptuje  podmienky  prijímania  detí  stanovené  zákonom  č. 245/2008 Z. z.; môžeme ich nazvať aj „zákonné</w:t>
      </w:r>
      <w:r>
        <w:rPr>
          <w:spacing w:val="-3"/>
        </w:rPr>
        <w:t> </w:t>
      </w:r>
      <w:r>
        <w:rPr/>
        <w:t>podmienky“</w:t>
      </w:r>
      <w:r>
        <w:rPr>
          <w:b w:val="0"/>
        </w:rPr>
        <w:t>:</w:t>
      </w:r>
    </w:p>
    <w:p>
      <w:pPr>
        <w:pStyle w:val="ListParagraph"/>
        <w:numPr>
          <w:ilvl w:val="0"/>
          <w:numId w:val="3"/>
        </w:numPr>
        <w:tabs>
          <w:tab w:pos="496" w:val="left" w:leader="none"/>
          <w:tab w:pos="497" w:val="left" w:leader="none"/>
        </w:tabs>
        <w:spacing w:line="240" w:lineRule="auto" w:before="120" w:after="0"/>
        <w:ind w:left="496" w:right="0" w:hanging="284"/>
        <w:jc w:val="left"/>
        <w:rPr>
          <w:b/>
          <w:sz w:val="24"/>
        </w:rPr>
      </w:pPr>
      <w:r>
        <w:rPr>
          <w:sz w:val="24"/>
        </w:rPr>
        <w:t>prednostne sa do materskej školy prijímajú deti, ktoré </w:t>
      </w:r>
      <w:r>
        <w:rPr>
          <w:b/>
          <w:sz w:val="24"/>
        </w:rPr>
        <w:t>dovŕšili piaty rok</w:t>
      </w:r>
      <w:r>
        <w:rPr>
          <w:b/>
          <w:spacing w:val="-9"/>
          <w:sz w:val="24"/>
        </w:rPr>
        <w:t> </w:t>
      </w:r>
      <w:r>
        <w:rPr>
          <w:b/>
          <w:sz w:val="24"/>
        </w:rPr>
        <w:t>veku,</w:t>
      </w:r>
    </w:p>
    <w:p>
      <w:pPr>
        <w:pStyle w:val="Heading2"/>
        <w:numPr>
          <w:ilvl w:val="0"/>
          <w:numId w:val="3"/>
        </w:numPr>
        <w:tabs>
          <w:tab w:pos="496" w:val="left" w:leader="none"/>
          <w:tab w:pos="497" w:val="left" w:leader="none"/>
        </w:tabs>
        <w:spacing w:line="240" w:lineRule="auto" w:before="120" w:after="0"/>
        <w:ind w:left="496" w:right="0" w:hanging="284"/>
        <w:jc w:val="left"/>
      </w:pPr>
      <w:r>
        <w:rPr>
          <w:b w:val="0"/>
        </w:rPr>
        <w:t>deti s </w:t>
      </w:r>
      <w:r>
        <w:rPr/>
        <w:t>odloženým začiatkom plnenia povinnej školskej</w:t>
      </w:r>
      <w:r>
        <w:rPr>
          <w:spacing w:val="-9"/>
        </w:rPr>
        <w:t> </w:t>
      </w:r>
      <w:r>
        <w:rPr/>
        <w:t>dochádzky,</w:t>
      </w:r>
    </w:p>
    <w:p>
      <w:pPr>
        <w:pStyle w:val="ListParagraph"/>
        <w:numPr>
          <w:ilvl w:val="0"/>
          <w:numId w:val="3"/>
        </w:numPr>
        <w:tabs>
          <w:tab w:pos="496" w:val="left" w:leader="none"/>
          <w:tab w:pos="497" w:val="left" w:leader="none"/>
        </w:tabs>
        <w:spacing w:line="240" w:lineRule="auto" w:before="120" w:after="0"/>
        <w:ind w:left="496" w:right="0" w:hanging="284"/>
        <w:jc w:val="left"/>
        <w:rPr>
          <w:b/>
          <w:sz w:val="24"/>
        </w:rPr>
      </w:pPr>
      <w:r>
        <w:rPr>
          <w:sz w:val="24"/>
        </w:rPr>
        <w:t>deti s </w:t>
      </w:r>
      <w:r>
        <w:rPr>
          <w:b/>
          <w:sz w:val="24"/>
        </w:rPr>
        <w:t>dodatočne odloženým začiatkom plnenia povinnej školskej</w:t>
      </w:r>
      <w:r>
        <w:rPr>
          <w:b/>
          <w:spacing w:val="-10"/>
          <w:sz w:val="24"/>
        </w:rPr>
        <w:t> </w:t>
      </w:r>
      <w:r>
        <w:rPr>
          <w:b/>
          <w:sz w:val="24"/>
        </w:rPr>
        <w:t>dochádzky.</w:t>
      </w:r>
    </w:p>
    <w:p>
      <w:pPr>
        <w:spacing w:before="120"/>
        <w:ind w:left="213" w:right="209" w:firstLine="0"/>
        <w:jc w:val="both"/>
        <w:rPr>
          <w:sz w:val="24"/>
        </w:rPr>
      </w:pPr>
      <w:r>
        <w:rPr>
          <w:sz w:val="24"/>
        </w:rPr>
        <w:t>Okrem týchto, zákonom stanovených podmienok, </w:t>
      </w:r>
      <w:r>
        <w:rPr>
          <w:b/>
          <w:sz w:val="24"/>
        </w:rPr>
        <w:t>riaditeľ určuje </w:t>
      </w:r>
      <w:r>
        <w:rPr>
          <w:sz w:val="24"/>
        </w:rPr>
        <w:t>v súlade s § 3 ods. 2 vyhlášky MŠ SR č. 306/2008 Z. z. </w:t>
      </w:r>
      <w:r>
        <w:rPr>
          <w:b/>
          <w:sz w:val="24"/>
        </w:rPr>
        <w:t>ostatné podmienky prijímania </w:t>
      </w:r>
      <w:r>
        <w:rPr>
          <w:sz w:val="24"/>
        </w:rPr>
        <w:t>detí. Robí tak po ich </w:t>
      </w:r>
      <w:r>
        <w:rPr>
          <w:b/>
          <w:sz w:val="24"/>
        </w:rPr>
        <w:t>prerokovaní           v pedagogickej rade</w:t>
      </w:r>
      <w:r>
        <w:rPr>
          <w:b/>
          <w:spacing w:val="-4"/>
          <w:sz w:val="24"/>
        </w:rPr>
        <w:t> </w:t>
      </w:r>
      <w:r>
        <w:rPr>
          <w:b/>
          <w:sz w:val="24"/>
        </w:rPr>
        <w:t>školy</w:t>
      </w:r>
      <w:r>
        <w:rPr>
          <w:sz w:val="24"/>
        </w:rPr>
        <w:t>.</w:t>
      </w:r>
    </w:p>
    <w:p>
      <w:pPr>
        <w:spacing w:before="120"/>
        <w:ind w:left="213" w:right="208" w:firstLine="0"/>
        <w:jc w:val="both"/>
        <w:rPr>
          <w:sz w:val="24"/>
        </w:rPr>
      </w:pPr>
      <w:r>
        <w:rPr>
          <w:sz w:val="24"/>
        </w:rPr>
        <w:t>Ostatné podmienky zverejňuje riaditeľ na viditeľnom mieste a má ich samozrejme </w:t>
      </w:r>
      <w:r>
        <w:rPr>
          <w:b/>
          <w:sz w:val="24"/>
        </w:rPr>
        <w:t>zakomponované aj v školskom poriadku </w:t>
      </w:r>
      <w:r>
        <w:rPr>
          <w:sz w:val="24"/>
        </w:rPr>
        <w:t>materskej školy.</w:t>
      </w:r>
    </w:p>
    <w:p>
      <w:pPr>
        <w:spacing w:before="120"/>
        <w:ind w:left="213" w:right="210" w:firstLine="0"/>
        <w:jc w:val="both"/>
        <w:rPr>
          <w:sz w:val="24"/>
        </w:rPr>
      </w:pPr>
      <w:r>
        <w:rPr>
          <w:b/>
          <w:sz w:val="24"/>
        </w:rPr>
        <w:t>Prijímanie dieťaťa nemožno explicitne viazať na trvalý pobyt v danej obci/meste</w:t>
      </w:r>
      <w:r>
        <w:rPr>
          <w:sz w:val="24"/>
        </w:rPr>
        <w:t>, mestskej časti, v ktorej sa nachádza predmetná materská škola.</w:t>
      </w:r>
    </w:p>
    <w:p>
      <w:pPr>
        <w:pStyle w:val="Heading2"/>
        <w:spacing w:before="120"/>
        <w:ind w:right="212"/>
        <w:jc w:val="both"/>
        <w:rPr>
          <w:b w:val="0"/>
        </w:rPr>
      </w:pPr>
      <w:r>
        <w:rPr/>
        <w:t>Kompetencia určiť ostatné podmienky prijímania detí do materskej školy </w:t>
      </w:r>
      <w:r>
        <w:rPr>
          <w:b w:val="0"/>
        </w:rPr>
        <w:t>je platnými právnymi predpismi </w:t>
      </w:r>
      <w:r>
        <w:rPr/>
        <w:t>ustanovená len pre riaditeľa materskej školy </w:t>
      </w:r>
      <w:r>
        <w:rPr>
          <w:b w:val="0"/>
        </w:rPr>
        <w:t>a </w:t>
      </w:r>
      <w:r>
        <w:rPr/>
        <w:t>nie pre</w:t>
      </w:r>
      <w:r>
        <w:rPr>
          <w:spacing w:val="-18"/>
        </w:rPr>
        <w:t> </w:t>
      </w:r>
      <w:r>
        <w:rPr/>
        <w:t>zriaďovateľa</w:t>
      </w:r>
      <w:r>
        <w:rPr>
          <w:b w:val="0"/>
        </w:rPr>
        <w:t>.</w:t>
      </w:r>
    </w:p>
    <w:p>
      <w:pPr>
        <w:pStyle w:val="BodyText"/>
        <w:spacing w:before="120"/>
        <w:ind w:left="213"/>
        <w:jc w:val="both"/>
      </w:pPr>
      <w:r>
        <w:rPr>
          <w:b/>
        </w:rPr>
        <w:t>Zriaďovateľ </w:t>
      </w:r>
      <w:r>
        <w:rPr>
          <w:u w:val="single"/>
        </w:rPr>
        <w:t>nemá kompetenciu určovať ostatné podmienky prijímania detí do materskej školy</w:t>
      </w:r>
    </w:p>
    <w:p>
      <w:pPr>
        <w:pStyle w:val="BodyText"/>
        <w:ind w:left="213"/>
        <w:jc w:val="both"/>
      </w:pPr>
      <w:r>
        <w:rPr>
          <w:spacing w:val="-60"/>
          <w:u w:val="single"/>
        </w:rPr>
        <w:t> </w:t>
      </w:r>
      <w:r>
        <w:rPr>
          <w:u w:val="single"/>
        </w:rPr>
        <w:t>všeobecne záväzným nariadením.</w:t>
      </w:r>
    </w:p>
    <w:p>
      <w:pPr>
        <w:spacing w:after="0"/>
        <w:jc w:val="both"/>
        <w:sectPr>
          <w:pgSz w:w="11910" w:h="16840"/>
          <w:pgMar w:header="0" w:footer="1029" w:top="1040" w:bottom="1240" w:left="920" w:right="920"/>
        </w:sectPr>
      </w:pPr>
    </w:p>
    <w:p>
      <w:pPr>
        <w:pStyle w:val="BodyText"/>
        <w:ind w:left="95"/>
        <w:rPr>
          <w:sz w:val="20"/>
        </w:rPr>
      </w:pPr>
      <w:r>
        <w:rPr>
          <w:sz w:val="20"/>
        </w:rPr>
        <w:pict>
          <v:shape style="width:493.2pt;height:57.75pt;mso-position-horizontal-relative:char;mso-position-vertical-relative:line" type="#_x0000_t202" filled="false" stroked="true" strokeweight=".47998pt" strokecolor="#000000">
            <w10:anchorlock/>
            <v:textbox inset="0,0,0,0">
              <w:txbxContent>
                <w:p>
                  <w:pPr>
                    <w:spacing w:before="13"/>
                    <w:ind w:left="108" w:right="103" w:firstLine="0"/>
                    <w:jc w:val="left"/>
                    <w:rPr>
                      <w:b/>
                      <w:sz w:val="24"/>
                    </w:rPr>
                  </w:pPr>
                  <w:r>
                    <w:rPr>
                      <w:b/>
                      <w:color w:val="C00000"/>
                      <w:sz w:val="24"/>
                    </w:rPr>
                    <w:t>Poznámka:  </w:t>
                  </w:r>
                  <w:r>
                    <w:rPr>
                      <w:sz w:val="24"/>
                    </w:rPr>
                    <w:t>Zriaďovateľ  </w:t>
                  </w:r>
                  <w:r>
                    <w:rPr>
                      <w:b/>
                      <w:sz w:val="24"/>
                    </w:rPr>
                    <w:t>všeobecne  záväzným  nariadením,  </w:t>
                  </w:r>
                  <w:r>
                    <w:rPr>
                      <w:sz w:val="24"/>
                    </w:rPr>
                    <w:t>v súlade  s  §  28  ods. 5  zákona   č.</w:t>
                  </w:r>
                  <w:r>
                    <w:rPr>
                      <w:spacing w:val="-2"/>
                      <w:sz w:val="24"/>
                    </w:rPr>
                    <w:t> </w:t>
                  </w:r>
                  <w:r>
                    <w:rPr>
                      <w:sz w:val="24"/>
                    </w:rPr>
                    <w:t>245/2008</w:t>
                  </w:r>
                  <w:r>
                    <w:rPr>
                      <w:spacing w:val="46"/>
                      <w:sz w:val="24"/>
                    </w:rPr>
                    <w:t> </w:t>
                  </w:r>
                  <w:r>
                    <w:rPr>
                      <w:sz w:val="24"/>
                    </w:rPr>
                    <w:t>Z.</w:t>
                  </w:r>
                  <w:r>
                    <w:rPr>
                      <w:spacing w:val="44"/>
                      <w:sz w:val="24"/>
                    </w:rPr>
                    <w:t> </w:t>
                  </w:r>
                  <w:r>
                    <w:rPr>
                      <w:sz w:val="24"/>
                    </w:rPr>
                    <w:t>z.,</w:t>
                  </w:r>
                  <w:r>
                    <w:rPr>
                      <w:spacing w:val="43"/>
                      <w:sz w:val="24"/>
                    </w:rPr>
                    <w:t> </w:t>
                  </w:r>
                  <w:r>
                    <w:rPr>
                      <w:b/>
                      <w:sz w:val="24"/>
                    </w:rPr>
                    <w:t>určuje</w:t>
                  </w:r>
                  <w:r>
                    <w:rPr>
                      <w:b/>
                      <w:spacing w:val="44"/>
                      <w:sz w:val="24"/>
                    </w:rPr>
                    <w:t> </w:t>
                  </w:r>
                  <w:r>
                    <w:rPr>
                      <w:b/>
                      <w:sz w:val="24"/>
                    </w:rPr>
                    <w:t>len</w:t>
                  </w:r>
                  <w:r>
                    <w:rPr>
                      <w:b/>
                      <w:spacing w:val="43"/>
                      <w:sz w:val="24"/>
                      <w:u w:val="thick"/>
                    </w:rPr>
                    <w:t> </w:t>
                  </w:r>
                  <w:r>
                    <w:rPr>
                      <w:b/>
                      <w:sz w:val="24"/>
                      <w:u w:val="thick"/>
                    </w:rPr>
                    <w:t>výšku</w:t>
                  </w:r>
                  <w:r>
                    <w:rPr>
                      <w:b/>
                      <w:spacing w:val="46"/>
                      <w:sz w:val="24"/>
                      <w:u w:val="thick"/>
                    </w:rPr>
                    <w:t> </w:t>
                  </w:r>
                  <w:r>
                    <w:rPr>
                      <w:b/>
                      <w:sz w:val="24"/>
                      <w:u w:val="thick"/>
                    </w:rPr>
                    <w:t>mesačného</w:t>
                  </w:r>
                  <w:r>
                    <w:rPr>
                      <w:b/>
                      <w:spacing w:val="47"/>
                      <w:sz w:val="24"/>
                      <w:u w:val="thick"/>
                    </w:rPr>
                    <w:t> </w:t>
                  </w:r>
                  <w:r>
                    <w:rPr>
                      <w:b/>
                      <w:sz w:val="24"/>
                      <w:u w:val="thick"/>
                    </w:rPr>
                    <w:t>príspevku</w:t>
                  </w:r>
                  <w:r>
                    <w:rPr>
                      <w:b/>
                      <w:spacing w:val="44"/>
                      <w:sz w:val="24"/>
                      <w:u w:val="thick"/>
                    </w:rPr>
                    <w:t> </w:t>
                  </w:r>
                  <w:r>
                    <w:rPr>
                      <w:b/>
                      <w:sz w:val="24"/>
                      <w:u w:val="thick"/>
                    </w:rPr>
                    <w:t>zákonného</w:t>
                  </w:r>
                  <w:r>
                    <w:rPr>
                      <w:b/>
                      <w:spacing w:val="40"/>
                      <w:sz w:val="24"/>
                      <w:u w:val="thick"/>
                    </w:rPr>
                    <w:t> </w:t>
                  </w:r>
                  <w:r>
                    <w:rPr>
                      <w:b/>
                      <w:sz w:val="24"/>
                      <w:u w:val="thick"/>
                    </w:rPr>
                    <w:t>zástupcu</w:t>
                  </w:r>
                  <w:r>
                    <w:rPr>
                      <w:b/>
                      <w:spacing w:val="44"/>
                      <w:sz w:val="24"/>
                      <w:u w:val="thick"/>
                    </w:rPr>
                    <w:t> </w:t>
                  </w:r>
                  <w:r>
                    <w:rPr>
                      <w:b/>
                      <w:sz w:val="24"/>
                      <w:u w:val="thick"/>
                    </w:rPr>
                    <w:t>na</w:t>
                  </w:r>
                  <w:r>
                    <w:rPr>
                      <w:b/>
                      <w:spacing w:val="2"/>
                      <w:sz w:val="24"/>
                      <w:u w:val="thick"/>
                    </w:rPr>
                    <w:t> </w:t>
                  </w:r>
                  <w:r>
                    <w:rPr>
                      <w:b/>
                      <w:sz w:val="24"/>
                      <w:u w:val="thick"/>
                    </w:rPr>
                    <w:t>čiastočnú</w:t>
                  </w:r>
                </w:p>
                <w:p>
                  <w:pPr>
                    <w:spacing w:line="237" w:lineRule="auto" w:before="8"/>
                    <w:ind w:left="108" w:right="0" w:firstLine="0"/>
                    <w:jc w:val="left"/>
                    <w:rPr>
                      <w:sz w:val="24"/>
                    </w:rPr>
                  </w:pPr>
                  <w:r>
                    <w:rPr>
                      <w:spacing w:val="-60"/>
                      <w:sz w:val="24"/>
                      <w:u w:val="thick"/>
                    </w:rPr>
                    <w:t> </w:t>
                  </w:r>
                  <w:r>
                    <w:rPr>
                      <w:b/>
                      <w:sz w:val="24"/>
                      <w:u w:val="thick"/>
                    </w:rPr>
                    <w:t>úhradu výdavkov za pobyt dieťaťa v materskej škole</w:t>
                  </w:r>
                  <w:r>
                    <w:rPr>
                      <w:b/>
                      <w:sz w:val="24"/>
                    </w:rPr>
                    <w:t> a tiež podmienky uhrádzania, príp. neuhrádzania tohto príspevku</w:t>
                  </w:r>
                  <w:r>
                    <w:rPr>
                      <w:sz w:val="24"/>
                    </w:rPr>
                    <w:t>.</w:t>
                  </w:r>
                </w:p>
              </w:txbxContent>
            </v:textbox>
            <v:stroke dashstyle="solid"/>
          </v:shape>
        </w:pict>
      </w:r>
      <w:r>
        <w:rPr>
          <w:sz w:val="20"/>
        </w:rPr>
      </w:r>
    </w:p>
    <w:p>
      <w:pPr>
        <w:pStyle w:val="BodyText"/>
        <w:spacing w:before="77"/>
        <w:ind w:left="213" w:right="210"/>
        <w:jc w:val="both"/>
      </w:pPr>
      <w:r>
        <w:rPr>
          <w:b/>
        </w:rPr>
        <w:t>Ostatné podmienky </w:t>
      </w:r>
      <w:r>
        <w:rPr/>
        <w:t>prijímania detí do materskej školy </w:t>
      </w:r>
      <w:r>
        <w:rPr>
          <w:b/>
        </w:rPr>
        <w:t>nesmú byť v rozpore </w:t>
      </w:r>
      <w:r>
        <w:rPr/>
        <w:t>so všeobecne záväznými právnymi predpismi (napr. v rozpore so školským zákonom, s antidiskriminačným zákonom atď.) a </w:t>
      </w:r>
      <w:r>
        <w:rPr>
          <w:b/>
        </w:rPr>
        <w:t>nesmú byť diskriminujúce </w:t>
      </w:r>
      <w:r>
        <w:rPr/>
        <w:t>a obmedzujúce práva dieťaťa alebo zákonných zástupcov. </w:t>
      </w:r>
      <w:r>
        <w:rPr>
          <w:b/>
        </w:rPr>
        <w:t>Riaditeľ nesmie </w:t>
      </w:r>
      <w:r>
        <w:rPr/>
        <w:t>ako podmienku prijatia dieťaťa </w:t>
      </w:r>
      <w:r>
        <w:rPr>
          <w:b/>
        </w:rPr>
        <w:t>stanoviť </w:t>
      </w:r>
      <w:r>
        <w:rPr/>
        <w:t>napr. zamestnanosť zákonných zástupcov alebo trvalý pobyt dieťaťa a jeho zákonných zástupcov v danej obci/mesta atď.</w:t>
      </w:r>
    </w:p>
    <w:p>
      <w:pPr>
        <w:pStyle w:val="BodyText"/>
        <w:spacing w:before="4"/>
        <w:rPr>
          <w:sz w:val="21"/>
        </w:rPr>
      </w:pPr>
    </w:p>
    <w:p>
      <w:pPr>
        <w:pStyle w:val="Heading2"/>
        <w:numPr>
          <w:ilvl w:val="1"/>
          <w:numId w:val="2"/>
        </w:numPr>
        <w:tabs>
          <w:tab w:pos="921" w:val="left" w:leader="none"/>
          <w:tab w:pos="922" w:val="left" w:leader="none"/>
        </w:tabs>
        <w:spacing w:line="240" w:lineRule="auto" w:before="0" w:after="0"/>
        <w:ind w:left="921" w:right="0" w:hanging="709"/>
        <w:jc w:val="left"/>
      </w:pPr>
      <w:bookmarkStart w:name="_bookmark13" w:id="26"/>
      <w:bookmarkEnd w:id="26"/>
      <w:r>
        <w:rPr>
          <w:b w:val="0"/>
        </w:rPr>
      </w:r>
      <w:bookmarkStart w:name="_bookmark13" w:id="27"/>
      <w:bookmarkEnd w:id="27"/>
      <w:r>
        <w:rPr>
          <w:color w:val="1F487C"/>
        </w:rPr>
        <w:t>Z</w:t>
      </w:r>
      <w:r>
        <w:rPr>
          <w:color w:val="1F487C"/>
        </w:rPr>
        <w:t>meny v prijímaní detí do materskej školy od 1. septembra</w:t>
      </w:r>
      <w:r>
        <w:rPr>
          <w:color w:val="1F487C"/>
          <w:spacing w:val="-4"/>
        </w:rPr>
        <w:t> </w:t>
      </w:r>
      <w:r>
        <w:rPr>
          <w:color w:val="1F487C"/>
        </w:rPr>
        <w:t>2013</w:t>
      </w:r>
    </w:p>
    <w:p>
      <w:pPr>
        <w:pStyle w:val="BodyText"/>
        <w:spacing w:before="5"/>
        <w:rPr>
          <w:b/>
          <w:sz w:val="20"/>
        </w:rPr>
      </w:pPr>
    </w:p>
    <w:p>
      <w:pPr>
        <w:spacing w:before="0"/>
        <w:ind w:left="213" w:right="207" w:firstLine="0"/>
        <w:jc w:val="both"/>
        <w:rPr>
          <w:sz w:val="24"/>
        </w:rPr>
      </w:pPr>
      <w:r>
        <w:rPr>
          <w:sz w:val="24"/>
        </w:rPr>
        <w:t>Pri prijímaní detí musí riaditeľ materskej školy  </w:t>
      </w:r>
      <w:r>
        <w:rPr>
          <w:b/>
          <w:sz w:val="24"/>
        </w:rPr>
        <w:t>dodržiavať ustanovenie § 28 ods.  9 zákona        č. 245/2008 Z. z. vo vzťahu k najvyšším počtom detí v triede. </w:t>
      </w:r>
      <w:r>
        <w:rPr>
          <w:sz w:val="24"/>
        </w:rPr>
        <w:t>S účinnosťou od 1. januára 2013 nadobudla účinnosť </w:t>
      </w:r>
      <w:r>
        <w:rPr>
          <w:b/>
          <w:sz w:val="24"/>
        </w:rPr>
        <w:t>novela </w:t>
      </w:r>
      <w:r>
        <w:rPr>
          <w:sz w:val="24"/>
        </w:rPr>
        <w:t>zákona č. 245/2008 Z. z., ktorá bola súčasťou </w:t>
      </w:r>
      <w:r>
        <w:rPr>
          <w:b/>
          <w:sz w:val="24"/>
        </w:rPr>
        <w:t>zákona č. 324/2012 Z. z.</w:t>
      </w:r>
      <w:r>
        <w:rPr>
          <w:sz w:val="24"/>
        </w:rPr>
        <w:t>, ktorým sa menil a dopĺňal zákon č. 184/2009 Z. z.  o odbornom vzdelávaní a príprave a o zmene     a doplnení niektorých zákonov a ktorým sa menili a dopĺňali niektoré</w:t>
      </w:r>
      <w:r>
        <w:rPr>
          <w:spacing w:val="-7"/>
          <w:sz w:val="24"/>
        </w:rPr>
        <w:t> </w:t>
      </w:r>
      <w:r>
        <w:rPr>
          <w:sz w:val="24"/>
        </w:rPr>
        <w:t>zákony).</w:t>
      </w:r>
    </w:p>
    <w:p>
      <w:pPr>
        <w:spacing w:before="121"/>
        <w:ind w:left="213" w:right="208" w:firstLine="0"/>
        <w:jc w:val="both"/>
        <w:rPr>
          <w:sz w:val="24"/>
        </w:rPr>
      </w:pPr>
      <w:r>
        <w:rPr/>
        <w:pict>
          <v:shape style="position:absolute;margin-left:51pt;margin-top:40.293144pt;width:493.2pt;height:140.550pt;mso-position-horizontal-relative:page;mso-position-vertical-relative:paragraph;z-index:-15723008;mso-wrap-distance-left:0;mso-wrap-distance-right:0" type="#_x0000_t202" filled="false" stroked="true" strokeweight=".47998pt" strokecolor="#000000">
            <v:textbox inset="0,0,0,0">
              <w:txbxContent>
                <w:p>
                  <w:pPr>
                    <w:spacing w:before="15"/>
                    <w:ind w:left="108" w:right="0" w:firstLine="0"/>
                    <w:jc w:val="left"/>
                    <w:rPr>
                      <w:sz w:val="20"/>
                    </w:rPr>
                  </w:pPr>
                  <w:r>
                    <w:rPr>
                      <w:color w:val="221F1F"/>
                      <w:sz w:val="20"/>
                    </w:rPr>
                    <w:t>„(10) Ak sú splnené požiadavky podľa osobitného predpisu,</w:t>
                  </w:r>
                  <w:r>
                    <w:rPr>
                      <w:sz w:val="20"/>
                      <w:vertAlign w:val="superscript"/>
                    </w:rPr>
                    <w:t>32a)</w:t>
                  </w:r>
                  <w:r>
                    <w:rPr>
                      <w:sz w:val="20"/>
                      <w:vertAlign w:val="baseline"/>
                    </w:rPr>
                    <w:t> </w:t>
                  </w:r>
                  <w:r>
                    <w:rPr>
                      <w:color w:val="221F1F"/>
                      <w:sz w:val="20"/>
                      <w:vertAlign w:val="baseline"/>
                    </w:rPr>
                    <w:t>najvyšší počet detí v triede podľa odseku 9 </w:t>
                  </w:r>
                  <w:r>
                    <w:rPr>
                      <w:b/>
                      <w:color w:val="221F1F"/>
                      <w:sz w:val="20"/>
                      <w:vertAlign w:val="baseline"/>
                    </w:rPr>
                    <w:t>sa môže zvýšiť </w:t>
                  </w:r>
                  <w:r>
                    <w:rPr>
                      <w:color w:val="221F1F"/>
                      <w:sz w:val="20"/>
                      <w:vertAlign w:val="baseline"/>
                    </w:rPr>
                    <w:t>o tri deti z dôvodu</w:t>
                  </w:r>
                </w:p>
                <w:p>
                  <w:pPr>
                    <w:numPr>
                      <w:ilvl w:val="0"/>
                      <w:numId w:val="8"/>
                    </w:numPr>
                    <w:tabs>
                      <w:tab w:pos="315" w:val="left" w:leader="none"/>
                    </w:tabs>
                    <w:spacing w:line="228" w:lineRule="exact" w:before="0"/>
                    <w:ind w:left="314" w:right="0" w:hanging="207"/>
                    <w:jc w:val="left"/>
                    <w:rPr>
                      <w:sz w:val="20"/>
                    </w:rPr>
                  </w:pPr>
                  <w:r>
                    <w:rPr>
                      <w:color w:val="221F1F"/>
                      <w:sz w:val="20"/>
                    </w:rPr>
                    <w:t>zmeny trvalého pobytu</w:t>
                  </w:r>
                  <w:r>
                    <w:rPr>
                      <w:color w:val="221F1F"/>
                      <w:spacing w:val="-2"/>
                      <w:sz w:val="20"/>
                    </w:rPr>
                    <w:t> </w:t>
                  </w:r>
                  <w:r>
                    <w:rPr>
                      <w:color w:val="221F1F"/>
                      <w:sz w:val="20"/>
                    </w:rPr>
                    <w:t>dieťaťa,</w:t>
                  </w:r>
                </w:p>
                <w:p>
                  <w:pPr>
                    <w:numPr>
                      <w:ilvl w:val="0"/>
                      <w:numId w:val="8"/>
                    </w:numPr>
                    <w:tabs>
                      <w:tab w:pos="327" w:val="left" w:leader="none"/>
                    </w:tabs>
                    <w:spacing w:before="0"/>
                    <w:ind w:left="326" w:right="0" w:hanging="219"/>
                    <w:jc w:val="left"/>
                    <w:rPr>
                      <w:sz w:val="20"/>
                    </w:rPr>
                  </w:pPr>
                  <w:r>
                    <w:rPr>
                      <w:color w:val="221F1F"/>
                      <w:sz w:val="20"/>
                    </w:rPr>
                    <w:t>zaradenia dieťaťa len na adaptačný pobyt alebo len na diagnostický pobyt v materskej</w:t>
                  </w:r>
                  <w:r>
                    <w:rPr>
                      <w:color w:val="221F1F"/>
                      <w:spacing w:val="-5"/>
                      <w:sz w:val="20"/>
                    </w:rPr>
                    <w:t> </w:t>
                  </w:r>
                  <w:r>
                    <w:rPr>
                      <w:color w:val="221F1F"/>
                      <w:sz w:val="20"/>
                    </w:rPr>
                    <w:t>škole,</w:t>
                  </w:r>
                </w:p>
                <w:p>
                  <w:pPr>
                    <w:numPr>
                      <w:ilvl w:val="0"/>
                      <w:numId w:val="8"/>
                    </w:numPr>
                    <w:tabs>
                      <w:tab w:pos="315" w:val="left" w:leader="none"/>
                    </w:tabs>
                    <w:spacing w:before="0"/>
                    <w:ind w:left="314" w:right="0" w:hanging="207"/>
                    <w:jc w:val="left"/>
                    <w:rPr>
                      <w:sz w:val="20"/>
                    </w:rPr>
                  </w:pPr>
                  <w:r>
                    <w:rPr>
                      <w:color w:val="221F1F"/>
                      <w:sz w:val="20"/>
                    </w:rPr>
                    <w:t>odkladu plnenia povinnej školskej dochádzky alebo dodatočného odkladu plnenia povinnej školskej dochádzky</w:t>
                  </w:r>
                  <w:r>
                    <w:rPr>
                      <w:color w:val="221F1F"/>
                      <w:spacing w:val="-26"/>
                      <w:sz w:val="20"/>
                    </w:rPr>
                    <w:t> </w:t>
                  </w:r>
                  <w:r>
                    <w:rPr>
                      <w:color w:val="221F1F"/>
                      <w:sz w:val="20"/>
                    </w:rPr>
                    <w:t>alebo</w:t>
                  </w:r>
                </w:p>
                <w:p>
                  <w:pPr>
                    <w:numPr>
                      <w:ilvl w:val="0"/>
                      <w:numId w:val="8"/>
                    </w:numPr>
                    <w:tabs>
                      <w:tab w:pos="327" w:val="left" w:leader="none"/>
                    </w:tabs>
                    <w:spacing w:before="1"/>
                    <w:ind w:left="326" w:right="0" w:hanging="219"/>
                    <w:jc w:val="left"/>
                    <w:rPr>
                      <w:sz w:val="20"/>
                    </w:rPr>
                  </w:pPr>
                  <w:r>
                    <w:rPr>
                      <w:color w:val="221F1F"/>
                      <w:sz w:val="20"/>
                    </w:rPr>
                    <w:t>zvýšeného záujmu zákonných zástupcov detí o výchovu a vzdelávanie v materskej</w:t>
                  </w:r>
                  <w:r>
                    <w:rPr>
                      <w:color w:val="221F1F"/>
                      <w:spacing w:val="2"/>
                      <w:sz w:val="20"/>
                    </w:rPr>
                    <w:t> </w:t>
                  </w:r>
                  <w:r>
                    <w:rPr>
                      <w:color w:val="221F1F"/>
                      <w:sz w:val="20"/>
                    </w:rPr>
                    <w:t>škole.</w:t>
                  </w:r>
                </w:p>
                <w:p>
                  <w:pPr>
                    <w:spacing w:before="0"/>
                    <w:ind w:left="108" w:right="0" w:firstLine="0"/>
                    <w:jc w:val="left"/>
                    <w:rPr>
                      <w:sz w:val="20"/>
                    </w:rPr>
                  </w:pPr>
                  <w:r>
                    <w:rPr>
                      <w:color w:val="221F1F"/>
                      <w:sz w:val="20"/>
                    </w:rPr>
                    <w:t>(11) Pri určovaní počtu detí v triede podľa odseku 10 sa môže zohľadniť počet detí v triede mladších ako tri roky.“</w:t>
                  </w:r>
                </w:p>
                <w:p>
                  <w:pPr>
                    <w:spacing w:line="227" w:lineRule="exact" w:before="6"/>
                    <w:ind w:left="108" w:right="0" w:firstLine="0"/>
                    <w:jc w:val="both"/>
                    <w:rPr>
                      <w:b/>
                      <w:sz w:val="20"/>
                    </w:rPr>
                  </w:pPr>
                  <w:r>
                    <w:rPr>
                      <w:b/>
                      <w:sz w:val="20"/>
                    </w:rPr>
                    <w:t>Poznámka pod čiarou k odkazu 32a) znie:</w:t>
                  </w:r>
                </w:p>
                <w:p>
                  <w:pPr>
                    <w:spacing w:line="240" w:lineRule="auto" w:before="0"/>
                    <w:ind w:left="108" w:right="104" w:firstLine="0"/>
                    <w:jc w:val="both"/>
                    <w:rPr>
                      <w:i/>
                      <w:sz w:val="20"/>
                    </w:rPr>
                  </w:pPr>
                  <w:r>
                    <w:rPr>
                      <w:i/>
                      <w:sz w:val="20"/>
                    </w:rPr>
                    <w:t>„32a) Napríklad zákon č. 124/2006 Z. z. O bezpečnosti a ochrane zdravia pri práci a o zmene a doplnení niektorých </w:t>
                  </w:r>
                  <w:r>
                    <w:rPr>
                      <w:i/>
                      <w:sz w:val="20"/>
                    </w:rPr>
                    <w:t>zákonov v znení neskorších predpisov, § 24 zákona č. 355/2007 Z.  z. O ochrane, podpore a rozvoji verejného zdravia   a</w:t>
                  </w:r>
                  <w:r>
                    <w:rPr>
                      <w:i/>
                      <w:spacing w:val="-1"/>
                      <w:sz w:val="20"/>
                    </w:rPr>
                    <w:t> </w:t>
                  </w:r>
                  <w:r>
                    <w:rPr>
                      <w:i/>
                      <w:sz w:val="20"/>
                    </w:rPr>
                    <w:t>o</w:t>
                  </w:r>
                  <w:r>
                    <w:rPr>
                      <w:i/>
                      <w:spacing w:val="17"/>
                      <w:sz w:val="20"/>
                    </w:rPr>
                    <w:t> </w:t>
                  </w:r>
                  <w:r>
                    <w:rPr>
                      <w:i/>
                      <w:sz w:val="20"/>
                    </w:rPr>
                    <w:t>zmene</w:t>
                  </w:r>
                  <w:r>
                    <w:rPr>
                      <w:i/>
                      <w:spacing w:val="16"/>
                      <w:sz w:val="20"/>
                    </w:rPr>
                    <w:t> </w:t>
                  </w:r>
                  <w:r>
                    <w:rPr>
                      <w:i/>
                      <w:sz w:val="20"/>
                    </w:rPr>
                    <w:t>a</w:t>
                  </w:r>
                  <w:r>
                    <w:rPr>
                      <w:i/>
                      <w:spacing w:val="16"/>
                      <w:sz w:val="20"/>
                    </w:rPr>
                    <w:t> </w:t>
                  </w:r>
                  <w:r>
                    <w:rPr>
                      <w:i/>
                      <w:sz w:val="20"/>
                    </w:rPr>
                    <w:t>doplnení</w:t>
                  </w:r>
                  <w:r>
                    <w:rPr>
                      <w:i/>
                      <w:spacing w:val="16"/>
                      <w:sz w:val="20"/>
                    </w:rPr>
                    <w:t> </w:t>
                  </w:r>
                  <w:r>
                    <w:rPr>
                      <w:i/>
                      <w:sz w:val="20"/>
                    </w:rPr>
                    <w:t>niektorých</w:t>
                  </w:r>
                  <w:r>
                    <w:rPr>
                      <w:i/>
                      <w:spacing w:val="17"/>
                      <w:sz w:val="20"/>
                    </w:rPr>
                    <w:t> </w:t>
                  </w:r>
                  <w:r>
                    <w:rPr>
                      <w:i/>
                      <w:sz w:val="20"/>
                    </w:rPr>
                    <w:t>zákonov,</w:t>
                  </w:r>
                  <w:r>
                    <w:rPr>
                      <w:i/>
                      <w:spacing w:val="17"/>
                      <w:sz w:val="20"/>
                    </w:rPr>
                    <w:t> </w:t>
                  </w:r>
                  <w:r>
                    <w:rPr>
                      <w:i/>
                      <w:sz w:val="20"/>
                    </w:rPr>
                    <w:t>vyhláška</w:t>
                  </w:r>
                  <w:r>
                    <w:rPr>
                      <w:i/>
                      <w:spacing w:val="15"/>
                      <w:sz w:val="20"/>
                    </w:rPr>
                    <w:t> </w:t>
                  </w:r>
                  <w:r>
                    <w:rPr>
                      <w:i/>
                      <w:sz w:val="20"/>
                    </w:rPr>
                    <w:t>Ministerstva</w:t>
                  </w:r>
                  <w:r>
                    <w:rPr>
                      <w:i/>
                      <w:spacing w:val="18"/>
                      <w:sz w:val="20"/>
                    </w:rPr>
                    <w:t> </w:t>
                  </w:r>
                  <w:r>
                    <w:rPr>
                      <w:i/>
                      <w:sz w:val="20"/>
                    </w:rPr>
                    <w:t>zdravotníctva</w:t>
                  </w:r>
                  <w:r>
                    <w:rPr>
                      <w:i/>
                      <w:spacing w:val="17"/>
                      <w:sz w:val="20"/>
                    </w:rPr>
                    <w:t> </w:t>
                  </w:r>
                  <w:r>
                    <w:rPr>
                      <w:i/>
                      <w:sz w:val="20"/>
                    </w:rPr>
                    <w:t>Slovenskej</w:t>
                  </w:r>
                  <w:r>
                    <w:rPr>
                      <w:i/>
                      <w:spacing w:val="16"/>
                      <w:sz w:val="20"/>
                    </w:rPr>
                    <w:t> </w:t>
                  </w:r>
                  <w:r>
                    <w:rPr>
                      <w:i/>
                      <w:sz w:val="20"/>
                    </w:rPr>
                    <w:t>republiky</w:t>
                  </w:r>
                  <w:r>
                    <w:rPr>
                      <w:i/>
                      <w:spacing w:val="17"/>
                      <w:sz w:val="20"/>
                    </w:rPr>
                    <w:t> </w:t>
                  </w:r>
                  <w:r>
                    <w:rPr>
                      <w:i/>
                      <w:sz w:val="20"/>
                    </w:rPr>
                    <w:t>č.</w:t>
                  </w:r>
                  <w:r>
                    <w:rPr>
                      <w:i/>
                      <w:spacing w:val="17"/>
                      <w:sz w:val="20"/>
                    </w:rPr>
                    <w:t> </w:t>
                  </w:r>
                  <w:r>
                    <w:rPr>
                      <w:i/>
                      <w:sz w:val="20"/>
                    </w:rPr>
                    <w:t>527/2007</w:t>
                  </w:r>
                  <w:r>
                    <w:rPr>
                      <w:i/>
                      <w:spacing w:val="28"/>
                      <w:sz w:val="20"/>
                    </w:rPr>
                    <w:t> </w:t>
                  </w:r>
                  <w:r>
                    <w:rPr>
                      <w:i/>
                      <w:sz w:val="20"/>
                    </w:rPr>
                    <w:t>Z.</w:t>
                  </w:r>
                  <w:r>
                    <w:rPr>
                      <w:i/>
                      <w:spacing w:val="17"/>
                      <w:sz w:val="20"/>
                    </w:rPr>
                    <w:t> </w:t>
                  </w:r>
                  <w:r>
                    <w:rPr>
                      <w:i/>
                      <w:sz w:val="20"/>
                    </w:rPr>
                    <w:t>z.</w:t>
                  </w:r>
                </w:p>
                <w:p>
                  <w:pPr>
                    <w:spacing w:before="0"/>
                    <w:ind w:left="108" w:right="0" w:firstLine="0"/>
                    <w:jc w:val="both"/>
                    <w:rPr>
                      <w:i/>
                      <w:sz w:val="20"/>
                    </w:rPr>
                  </w:pPr>
                  <w:r>
                    <w:rPr>
                      <w:i/>
                      <w:sz w:val="20"/>
                    </w:rPr>
                    <w:t>o podrobnostiach o požiadavkách na zariadenia pre deti a mládež.“</w:t>
                  </w:r>
                </w:p>
              </w:txbxContent>
            </v:textbox>
            <v:stroke dashstyle="solid"/>
            <w10:wrap type="topAndBottom"/>
          </v:shape>
        </w:pict>
      </w:r>
      <w:r>
        <w:rPr>
          <w:sz w:val="24"/>
        </w:rPr>
        <w:t>S účinnosťou od </w:t>
      </w:r>
      <w:r>
        <w:rPr>
          <w:b/>
          <w:sz w:val="24"/>
        </w:rPr>
        <w:t>1. septembra 2013 </w:t>
      </w:r>
      <w:r>
        <w:rPr>
          <w:sz w:val="24"/>
        </w:rPr>
        <w:t>je v platnosti nasledovné znenie </w:t>
      </w:r>
      <w:r>
        <w:rPr>
          <w:b/>
          <w:sz w:val="24"/>
        </w:rPr>
        <w:t>odseku 10 a 11 § 28 zákona č. 245/2008 Z.</w:t>
      </w:r>
      <w:r>
        <w:rPr>
          <w:b/>
          <w:spacing w:val="-1"/>
          <w:sz w:val="24"/>
        </w:rPr>
        <w:t> </w:t>
      </w:r>
      <w:r>
        <w:rPr>
          <w:b/>
          <w:sz w:val="24"/>
        </w:rPr>
        <w:t>z</w:t>
      </w:r>
      <w:r>
        <w:rPr>
          <w:sz w:val="24"/>
        </w:rPr>
        <w:t>:</w:t>
      </w:r>
    </w:p>
    <w:p>
      <w:pPr>
        <w:spacing w:before="82"/>
        <w:ind w:left="213" w:right="209" w:firstLine="0"/>
        <w:jc w:val="both"/>
        <w:rPr>
          <w:sz w:val="24"/>
        </w:rPr>
      </w:pPr>
      <w:r>
        <w:rPr>
          <w:b/>
          <w:sz w:val="24"/>
        </w:rPr>
        <w:t>Od nadobudnutia účinnosti tejto novely, už do procesu prijímania </w:t>
      </w:r>
      <w:r>
        <w:rPr>
          <w:sz w:val="24"/>
        </w:rPr>
        <w:t>detí do materskej školy </w:t>
      </w:r>
      <w:r>
        <w:rPr>
          <w:b/>
          <w:sz w:val="24"/>
        </w:rPr>
        <w:t>okrem riaditeľa materskej školy nevstupuje žiadny iný subjekt </w:t>
      </w:r>
      <w:r>
        <w:rPr>
          <w:sz w:val="24"/>
        </w:rPr>
        <w:t>(do 31. augusta. 2012 vstupovala do tohto procesu Štátna školská inšpekcia a do 31. augusta 2013 aktívne do tohto procesu vstupoval zriaďovateľ a rada</w:t>
      </w:r>
      <w:r>
        <w:rPr>
          <w:spacing w:val="-4"/>
          <w:sz w:val="24"/>
        </w:rPr>
        <w:t> </w:t>
      </w:r>
      <w:r>
        <w:rPr>
          <w:sz w:val="24"/>
        </w:rPr>
        <w:t>školy).</w:t>
      </w:r>
    </w:p>
    <w:p>
      <w:pPr>
        <w:pStyle w:val="BodyText"/>
        <w:spacing w:before="4"/>
        <w:rPr>
          <w:sz w:val="21"/>
        </w:rPr>
      </w:pPr>
    </w:p>
    <w:p>
      <w:pPr>
        <w:pStyle w:val="Heading2"/>
        <w:numPr>
          <w:ilvl w:val="1"/>
          <w:numId w:val="2"/>
        </w:numPr>
        <w:tabs>
          <w:tab w:pos="921" w:val="left" w:leader="none"/>
          <w:tab w:pos="922" w:val="left" w:leader="none"/>
        </w:tabs>
        <w:spacing w:line="240" w:lineRule="auto" w:before="0" w:after="0"/>
        <w:ind w:left="921" w:right="0" w:hanging="709"/>
        <w:jc w:val="left"/>
      </w:pPr>
      <w:bookmarkStart w:name="_bookmark14" w:id="28"/>
      <w:bookmarkEnd w:id="28"/>
      <w:r>
        <w:rPr>
          <w:b w:val="0"/>
        </w:rPr>
      </w:r>
      <w:bookmarkStart w:name="_bookmark14" w:id="29"/>
      <w:bookmarkEnd w:id="29"/>
      <w:r>
        <w:rPr>
          <w:color w:val="1F487C"/>
        </w:rPr>
        <w:t>Na</w:t>
      </w:r>
      <w:r>
        <w:rPr>
          <w:color w:val="1F487C"/>
        </w:rPr>
        <w:t>jvyšší počet detí v triede</w:t>
      </w:r>
    </w:p>
    <w:p>
      <w:pPr>
        <w:pStyle w:val="BodyText"/>
        <w:spacing w:before="5"/>
        <w:rPr>
          <w:b/>
          <w:sz w:val="20"/>
        </w:rPr>
      </w:pPr>
    </w:p>
    <w:p>
      <w:pPr>
        <w:spacing w:before="0"/>
        <w:ind w:left="213" w:right="0" w:firstLine="0"/>
        <w:jc w:val="left"/>
        <w:rPr>
          <w:sz w:val="24"/>
        </w:rPr>
      </w:pPr>
      <w:r>
        <w:rPr>
          <w:b/>
          <w:sz w:val="24"/>
        </w:rPr>
        <w:t>Najvyšší počet detí v triede </w:t>
      </w:r>
      <w:r>
        <w:rPr>
          <w:sz w:val="24"/>
        </w:rPr>
        <w:t>materskej školy je ustanovený v § 28 ods. 9 zákona č. 245/2008 Z. z. nasledovne:</w:t>
      </w:r>
    </w:p>
    <w:p>
      <w:pPr>
        <w:pStyle w:val="ListParagraph"/>
        <w:numPr>
          <w:ilvl w:val="0"/>
          <w:numId w:val="3"/>
        </w:numPr>
        <w:tabs>
          <w:tab w:pos="496" w:val="left" w:leader="none"/>
          <w:tab w:pos="497" w:val="left" w:leader="none"/>
        </w:tabs>
        <w:spacing w:line="240" w:lineRule="auto" w:before="121" w:after="0"/>
        <w:ind w:left="496" w:right="0" w:hanging="284"/>
        <w:jc w:val="left"/>
        <w:rPr>
          <w:sz w:val="24"/>
        </w:rPr>
      </w:pPr>
      <w:r>
        <w:rPr>
          <w:sz w:val="24"/>
        </w:rPr>
        <w:t>20 v triede pre troj- až štvorročné</w:t>
      </w:r>
      <w:r>
        <w:rPr>
          <w:spacing w:val="-10"/>
          <w:sz w:val="24"/>
        </w:rPr>
        <w:t> </w:t>
      </w:r>
      <w:r>
        <w:rPr>
          <w:sz w:val="24"/>
        </w:rPr>
        <w:t>deti,</w:t>
      </w:r>
    </w:p>
    <w:p>
      <w:pPr>
        <w:pStyle w:val="ListParagraph"/>
        <w:numPr>
          <w:ilvl w:val="0"/>
          <w:numId w:val="3"/>
        </w:numPr>
        <w:tabs>
          <w:tab w:pos="496" w:val="left" w:leader="none"/>
          <w:tab w:pos="497" w:val="left" w:leader="none"/>
        </w:tabs>
        <w:spacing w:line="240" w:lineRule="auto" w:before="120" w:after="0"/>
        <w:ind w:left="496" w:right="0" w:hanging="284"/>
        <w:jc w:val="left"/>
        <w:rPr>
          <w:sz w:val="24"/>
        </w:rPr>
      </w:pPr>
      <w:r>
        <w:rPr>
          <w:sz w:val="24"/>
        </w:rPr>
        <w:t>21 v triede pre štvor- až päťročné</w:t>
      </w:r>
      <w:r>
        <w:rPr>
          <w:spacing w:val="-12"/>
          <w:sz w:val="24"/>
        </w:rPr>
        <w:t> </w:t>
      </w:r>
      <w:r>
        <w:rPr>
          <w:sz w:val="24"/>
        </w:rPr>
        <w:t>deti,</w:t>
      </w:r>
    </w:p>
    <w:p>
      <w:pPr>
        <w:pStyle w:val="ListParagraph"/>
        <w:numPr>
          <w:ilvl w:val="0"/>
          <w:numId w:val="3"/>
        </w:numPr>
        <w:tabs>
          <w:tab w:pos="496" w:val="left" w:leader="none"/>
          <w:tab w:pos="497" w:val="left" w:leader="none"/>
        </w:tabs>
        <w:spacing w:line="240" w:lineRule="auto" w:before="120" w:after="0"/>
        <w:ind w:left="496" w:right="0" w:hanging="284"/>
        <w:jc w:val="left"/>
        <w:rPr>
          <w:sz w:val="24"/>
        </w:rPr>
      </w:pPr>
      <w:r>
        <w:rPr>
          <w:sz w:val="24"/>
        </w:rPr>
        <w:t>22 v triede pre päť- až šesťročné</w:t>
      </w:r>
      <w:r>
        <w:rPr>
          <w:spacing w:val="-10"/>
          <w:sz w:val="24"/>
        </w:rPr>
        <w:t> </w:t>
      </w:r>
      <w:r>
        <w:rPr>
          <w:sz w:val="24"/>
        </w:rPr>
        <w:t>deti,</w:t>
      </w:r>
    </w:p>
    <w:p>
      <w:pPr>
        <w:pStyle w:val="ListParagraph"/>
        <w:numPr>
          <w:ilvl w:val="0"/>
          <w:numId w:val="3"/>
        </w:numPr>
        <w:tabs>
          <w:tab w:pos="496" w:val="left" w:leader="none"/>
          <w:tab w:pos="497" w:val="left" w:leader="none"/>
        </w:tabs>
        <w:spacing w:line="240" w:lineRule="auto" w:before="120" w:after="0"/>
        <w:ind w:left="496" w:right="0" w:hanging="284"/>
        <w:jc w:val="left"/>
        <w:rPr>
          <w:sz w:val="24"/>
        </w:rPr>
      </w:pPr>
      <w:r>
        <w:rPr>
          <w:sz w:val="24"/>
        </w:rPr>
        <w:t>21 v triede pre troj- až šesťročné</w:t>
      </w:r>
      <w:r>
        <w:rPr>
          <w:spacing w:val="-7"/>
          <w:sz w:val="24"/>
        </w:rPr>
        <w:t> </w:t>
      </w:r>
      <w:r>
        <w:rPr>
          <w:sz w:val="24"/>
        </w:rPr>
        <w:t>deti.</w:t>
      </w:r>
    </w:p>
    <w:p>
      <w:pPr>
        <w:spacing w:before="120"/>
        <w:ind w:left="213" w:right="0" w:firstLine="0"/>
        <w:jc w:val="left"/>
        <w:rPr>
          <w:b/>
          <w:sz w:val="24"/>
        </w:rPr>
      </w:pPr>
      <w:r>
        <w:rPr>
          <w:sz w:val="24"/>
        </w:rPr>
        <w:t>Tieto počty detí sa vzťahujú na </w:t>
      </w:r>
      <w:r>
        <w:rPr>
          <w:b/>
          <w:sz w:val="24"/>
        </w:rPr>
        <w:t>triedy s celodennou a poldennou výchovou a vzdelávaním</w:t>
      </w:r>
      <w:r>
        <w:rPr>
          <w:b/>
          <w:sz w:val="24"/>
          <w:vertAlign w:val="superscript"/>
        </w:rPr>
        <w:t>7</w:t>
      </w:r>
      <w:r>
        <w:rPr>
          <w:b/>
          <w:sz w:val="24"/>
          <w:vertAlign w:val="baseline"/>
        </w:rPr>
        <w:t>.</w:t>
      </w:r>
    </w:p>
    <w:p>
      <w:pPr>
        <w:pStyle w:val="BodyText"/>
        <w:spacing w:before="7"/>
        <w:rPr>
          <w:b/>
          <w:sz w:val="10"/>
        </w:rPr>
      </w:pPr>
      <w:r>
        <w:rPr/>
        <w:pict>
          <v:rect style="position:absolute;margin-left:56.664001pt;margin-top:8.091074pt;width:144.020pt;height:.599980pt;mso-position-horizontal-relative:page;mso-position-vertical-relative:paragraph;z-index:-15722496;mso-wrap-distance-left:0;mso-wrap-distance-right:0" filled="true" fillcolor="#000000" stroked="false">
            <v:fill type="solid"/>
            <w10:wrap type="topAndBottom"/>
          </v:rect>
        </w:pict>
      </w:r>
    </w:p>
    <w:p>
      <w:pPr>
        <w:pStyle w:val="ListParagraph"/>
        <w:numPr>
          <w:ilvl w:val="0"/>
          <w:numId w:val="9"/>
        </w:numPr>
        <w:tabs>
          <w:tab w:pos="360" w:val="left" w:leader="none"/>
        </w:tabs>
        <w:spacing w:line="254" w:lineRule="auto" w:before="38" w:after="0"/>
        <w:ind w:left="213" w:right="211" w:firstLine="0"/>
        <w:jc w:val="both"/>
        <w:rPr>
          <w:sz w:val="16"/>
        </w:rPr>
      </w:pPr>
      <w:r>
        <w:rPr>
          <w:sz w:val="16"/>
        </w:rPr>
        <w:t>Počty detí v triedach s týždennou a nepretržitou výchovou a vzdelávaním, sú ustanovené v § 4 ods. 3 vyhlášky MŠ SR č. 306/2008 Z. z. Počet </w:t>
      </w:r>
      <w:r>
        <w:rPr>
          <w:spacing w:val="-3"/>
          <w:sz w:val="16"/>
        </w:rPr>
        <w:t>detí </w:t>
      </w:r>
      <w:r>
        <w:rPr>
          <w:sz w:val="16"/>
        </w:rPr>
        <w:t>prijatých do triedy materskej školy s týždennou a nepretržitou výchovou a vzdelávaním nemôže byť vyšší ako: a) 10 detí od 2 </w:t>
      </w:r>
      <w:r>
        <w:rPr>
          <w:spacing w:val="5"/>
          <w:sz w:val="16"/>
        </w:rPr>
        <w:t>do </w:t>
      </w:r>
      <w:r>
        <w:rPr>
          <w:sz w:val="16"/>
        </w:rPr>
        <w:t>3 rokov, b) 15 detí od 3 do 4 rokov, c) 18 detí od 4 do 5 rokov, d) 20 detí od 5 do 6 rokov, e) 15 detí od 3 do 6</w:t>
      </w:r>
      <w:r>
        <w:rPr>
          <w:spacing w:val="-24"/>
          <w:sz w:val="16"/>
        </w:rPr>
        <w:t> </w:t>
      </w:r>
      <w:r>
        <w:rPr>
          <w:sz w:val="16"/>
        </w:rPr>
        <w:t>rokov.</w:t>
      </w:r>
    </w:p>
    <w:p>
      <w:pPr>
        <w:spacing w:after="0" w:line="254" w:lineRule="auto"/>
        <w:jc w:val="both"/>
        <w:rPr>
          <w:sz w:val="16"/>
        </w:rPr>
        <w:sectPr>
          <w:pgSz w:w="11910" w:h="16840"/>
          <w:pgMar w:header="0" w:footer="1029" w:top="1120" w:bottom="1240" w:left="920" w:right="920"/>
        </w:sectPr>
      </w:pPr>
    </w:p>
    <w:p>
      <w:pPr>
        <w:pStyle w:val="Heading2"/>
        <w:numPr>
          <w:ilvl w:val="1"/>
          <w:numId w:val="2"/>
        </w:numPr>
        <w:tabs>
          <w:tab w:pos="922" w:val="left" w:leader="none"/>
        </w:tabs>
        <w:spacing w:line="240" w:lineRule="auto" w:before="73" w:after="0"/>
        <w:ind w:left="921" w:right="0" w:hanging="709"/>
        <w:jc w:val="both"/>
      </w:pPr>
      <w:bookmarkStart w:name="_bookmark15" w:id="30"/>
      <w:bookmarkEnd w:id="30"/>
      <w:r>
        <w:rPr>
          <w:b w:val="0"/>
        </w:rPr>
      </w:r>
      <w:bookmarkStart w:name="_bookmark15" w:id="31"/>
      <w:bookmarkEnd w:id="31"/>
      <w:r>
        <w:rPr>
          <w:color w:val="1F487C"/>
        </w:rPr>
        <w:t>P</w:t>
      </w:r>
      <w:r>
        <w:rPr>
          <w:color w:val="1F487C"/>
        </w:rPr>
        <w:t>rijatie vyššieho počtu</w:t>
      </w:r>
      <w:r>
        <w:rPr>
          <w:color w:val="1F487C"/>
          <w:spacing w:val="1"/>
        </w:rPr>
        <w:t> </w:t>
      </w:r>
      <w:r>
        <w:rPr>
          <w:color w:val="1F487C"/>
        </w:rPr>
        <w:t>detí</w:t>
      </w:r>
    </w:p>
    <w:p>
      <w:pPr>
        <w:pStyle w:val="BodyText"/>
        <w:spacing w:before="6"/>
        <w:rPr>
          <w:b/>
          <w:sz w:val="20"/>
        </w:rPr>
      </w:pPr>
    </w:p>
    <w:p>
      <w:pPr>
        <w:pStyle w:val="BodyText"/>
        <w:ind w:left="213"/>
      </w:pPr>
      <w:r>
        <w:rPr/>
        <w:t>Prijatie vyššieho počtu detí na triedu, ako je ustanovený v § 28 ods. 9 zákona č. 245/2008 Z. z., je ustanovené len </w:t>
      </w:r>
      <w:r>
        <w:rPr>
          <w:b/>
        </w:rPr>
        <w:t>ako možnosť </w:t>
      </w:r>
      <w:r>
        <w:rPr/>
        <w:t>a </w:t>
      </w:r>
      <w:r>
        <w:rPr>
          <w:b/>
        </w:rPr>
        <w:t>nie ako povinnosť </w:t>
      </w:r>
      <w:r>
        <w:rPr/>
        <w:t>riaditeľa.</w:t>
      </w:r>
    </w:p>
    <w:p>
      <w:pPr>
        <w:spacing w:before="120"/>
        <w:ind w:left="213" w:right="534" w:firstLine="0"/>
        <w:jc w:val="left"/>
        <w:rPr>
          <w:sz w:val="24"/>
        </w:rPr>
      </w:pPr>
      <w:r>
        <w:rPr>
          <w:sz w:val="24"/>
        </w:rPr>
        <w:t>Riaditeľ  </w:t>
      </w:r>
      <w:r>
        <w:rPr>
          <w:b/>
          <w:sz w:val="24"/>
        </w:rPr>
        <w:t>môže  prijať  vyšší  počet  detí   do triedy  </w:t>
      </w:r>
      <w:r>
        <w:rPr>
          <w:sz w:val="24"/>
        </w:rPr>
        <w:t>ale  len  </w:t>
      </w:r>
      <w:r>
        <w:rPr>
          <w:b/>
          <w:sz w:val="24"/>
        </w:rPr>
        <w:t>o tri  deti</w:t>
      </w:r>
      <w:r>
        <w:rPr>
          <w:sz w:val="24"/>
        </w:rPr>
        <w:t>,  čo  je  zárukou,  že  sa   do konkrétnych tried neprijme bezbreho vysoký počet</w:t>
      </w:r>
      <w:r>
        <w:rPr>
          <w:spacing w:val="-7"/>
          <w:sz w:val="24"/>
        </w:rPr>
        <w:t> </w:t>
      </w:r>
      <w:r>
        <w:rPr>
          <w:sz w:val="24"/>
        </w:rPr>
        <w:t>detí.</w:t>
      </w:r>
    </w:p>
    <w:p>
      <w:pPr>
        <w:spacing w:before="120"/>
        <w:ind w:left="213" w:right="534" w:firstLine="0"/>
        <w:jc w:val="left"/>
        <w:rPr>
          <w:sz w:val="24"/>
        </w:rPr>
      </w:pPr>
      <w:r>
        <w:rPr>
          <w:sz w:val="24"/>
        </w:rPr>
        <w:t>Riaditeľ materskej školy môže o prijatí vyššieho počtu detí rozhodnúť </w:t>
      </w:r>
      <w:r>
        <w:rPr>
          <w:b/>
          <w:sz w:val="24"/>
        </w:rPr>
        <w:t>iba v prípadoch ustanovených v § 28 ods. 10 písm. a) – d) zákona č. 245/2008 Z. z.</w:t>
      </w:r>
      <w:r>
        <w:rPr>
          <w:sz w:val="24"/>
        </w:rPr>
        <w:t>:</w:t>
      </w:r>
    </w:p>
    <w:p>
      <w:pPr>
        <w:pStyle w:val="ListParagraph"/>
        <w:numPr>
          <w:ilvl w:val="0"/>
          <w:numId w:val="10"/>
        </w:numPr>
        <w:tabs>
          <w:tab w:pos="504" w:val="left" w:leader="none"/>
        </w:tabs>
        <w:spacing w:line="240" w:lineRule="auto" w:before="120" w:after="0"/>
        <w:ind w:left="213" w:right="212" w:firstLine="0"/>
        <w:jc w:val="both"/>
        <w:rPr>
          <w:i/>
          <w:sz w:val="24"/>
        </w:rPr>
      </w:pPr>
      <w:r>
        <w:rPr>
          <w:color w:val="221F1F"/>
          <w:sz w:val="24"/>
        </w:rPr>
        <w:t>pri </w:t>
      </w:r>
      <w:r>
        <w:rPr>
          <w:b/>
          <w:color w:val="221F1F"/>
          <w:sz w:val="24"/>
        </w:rPr>
        <w:t>zmene trvalého pobytu dieťaťa </w:t>
      </w:r>
      <w:r>
        <w:rPr>
          <w:color w:val="221F1F"/>
          <w:sz w:val="24"/>
        </w:rPr>
        <w:t>– </w:t>
      </w:r>
      <w:r>
        <w:rPr>
          <w:i/>
          <w:color w:val="221F1F"/>
          <w:sz w:val="24"/>
        </w:rPr>
        <w:t>aby sa umožnilo pri náhlom presťahovaní sa rodiny </w:t>
      </w:r>
      <w:r>
        <w:rPr>
          <w:i/>
          <w:color w:val="221F1F"/>
          <w:sz w:val="24"/>
        </w:rPr>
        <w:t>zabezpečiť pokračovanie v predpimárnom vzdelávaní v materskej škole aj v mieste nového bydliska (pričom ale naďalej platí, že prijímanie detí do materskej školy nie je viazané na trvalý pobyt rodičov),</w:t>
      </w:r>
    </w:p>
    <w:p>
      <w:pPr>
        <w:pStyle w:val="ListParagraph"/>
        <w:numPr>
          <w:ilvl w:val="0"/>
          <w:numId w:val="10"/>
        </w:numPr>
        <w:tabs>
          <w:tab w:pos="495" w:val="left" w:leader="none"/>
        </w:tabs>
        <w:spacing w:line="240" w:lineRule="auto" w:before="120" w:after="0"/>
        <w:ind w:left="213" w:right="208" w:firstLine="0"/>
        <w:jc w:val="both"/>
        <w:rPr>
          <w:i/>
          <w:sz w:val="24"/>
        </w:rPr>
      </w:pPr>
      <w:r>
        <w:rPr>
          <w:color w:val="221F1F"/>
          <w:sz w:val="24"/>
        </w:rPr>
        <w:t>pri </w:t>
      </w:r>
      <w:r>
        <w:rPr>
          <w:b/>
          <w:color w:val="221F1F"/>
          <w:sz w:val="24"/>
        </w:rPr>
        <w:t>zaradení dieťaťa len na adaptačný pobyt alebo len na diagnostický pobyt v materskej škole </w:t>
      </w:r>
      <w:r>
        <w:rPr>
          <w:color w:val="221F1F"/>
          <w:sz w:val="24"/>
        </w:rPr>
        <w:t>– </w:t>
      </w:r>
      <w:r>
        <w:rPr>
          <w:i/>
          <w:color w:val="221F1F"/>
          <w:sz w:val="24"/>
        </w:rPr>
        <w:t>ide len o dočasné prijatie vyššieho počtu detí, ktoré sa skončí po uplynutí adaptačného </w:t>
      </w:r>
      <w:r>
        <w:rPr>
          <w:i/>
          <w:color w:val="221F1F"/>
          <w:sz w:val="24"/>
        </w:rPr>
        <w:t>alebo diagnostického pobytu predmetného</w:t>
      </w:r>
      <w:r>
        <w:rPr>
          <w:i/>
          <w:color w:val="221F1F"/>
          <w:spacing w:val="-1"/>
          <w:sz w:val="24"/>
        </w:rPr>
        <w:t> </w:t>
      </w:r>
      <w:r>
        <w:rPr>
          <w:i/>
          <w:color w:val="221F1F"/>
          <w:sz w:val="24"/>
        </w:rPr>
        <w:t>dieťaťa,</w:t>
      </w:r>
    </w:p>
    <w:p>
      <w:pPr>
        <w:pStyle w:val="Heading2"/>
        <w:numPr>
          <w:ilvl w:val="0"/>
          <w:numId w:val="10"/>
        </w:numPr>
        <w:tabs>
          <w:tab w:pos="538" w:val="left" w:leader="none"/>
        </w:tabs>
        <w:spacing w:line="244" w:lineRule="auto" w:before="121" w:after="0"/>
        <w:ind w:left="213" w:right="209" w:firstLine="0"/>
        <w:jc w:val="both"/>
      </w:pPr>
      <w:r>
        <w:rPr>
          <w:b w:val="0"/>
          <w:color w:val="221F1F"/>
        </w:rPr>
        <w:t>pri </w:t>
      </w:r>
      <w:r>
        <w:rPr>
          <w:color w:val="221F1F"/>
        </w:rPr>
        <w:t>odklade plnenia povinnej školskej dochádzky alebo dodatočnom odklade plnenia povinnej školskej</w:t>
      </w:r>
      <w:r>
        <w:rPr>
          <w:color w:val="221F1F"/>
          <w:spacing w:val="-1"/>
        </w:rPr>
        <w:t> </w:t>
      </w:r>
      <w:r>
        <w:rPr>
          <w:color w:val="221F1F"/>
        </w:rPr>
        <w:t>dochádzky</w:t>
      </w:r>
    </w:p>
    <w:p>
      <w:pPr>
        <w:pStyle w:val="ListParagraph"/>
        <w:numPr>
          <w:ilvl w:val="1"/>
          <w:numId w:val="10"/>
        </w:numPr>
        <w:tabs>
          <w:tab w:pos="1205" w:val="left" w:leader="none"/>
        </w:tabs>
        <w:spacing w:line="240" w:lineRule="auto" w:before="109" w:after="0"/>
        <w:ind w:left="1204" w:right="209" w:hanging="356"/>
        <w:jc w:val="both"/>
        <w:rPr>
          <w:i/>
          <w:color w:val="221F1F"/>
          <w:sz w:val="24"/>
        </w:rPr>
      </w:pPr>
      <w:r>
        <w:rPr>
          <w:i/>
          <w:color w:val="221F1F"/>
          <w:sz w:val="24"/>
        </w:rPr>
        <w:t>aby sa vytvorila možnosť, aby dieťa, ktorého rodičia sa „na poslednú chvíľu“ rozhodli </w:t>
      </w:r>
      <w:r>
        <w:rPr>
          <w:i/>
          <w:color w:val="221F1F"/>
          <w:sz w:val="24"/>
        </w:rPr>
        <w:t>požiadať o odklad začiatku plnenia povinnej školskej dochádzky, mohlo absolvovať predprimárne vzdelávanie v pôvodnej materskej škole a nezostalo počas nasledujúceho školského roka doma (odklad začiatku plnenia povinnej školskej dochádzky by sa „minul účinku“), alebo si nemuselo zvykať na iný kolektív detí v inej materskej</w:t>
      </w:r>
      <w:r>
        <w:rPr>
          <w:i/>
          <w:color w:val="221F1F"/>
          <w:spacing w:val="-6"/>
          <w:sz w:val="24"/>
        </w:rPr>
        <w:t> </w:t>
      </w:r>
      <w:r>
        <w:rPr>
          <w:i/>
          <w:color w:val="221F1F"/>
          <w:sz w:val="24"/>
        </w:rPr>
        <w:t>škole,</w:t>
      </w:r>
    </w:p>
    <w:p>
      <w:pPr>
        <w:pStyle w:val="ListParagraph"/>
        <w:numPr>
          <w:ilvl w:val="1"/>
          <w:numId w:val="10"/>
        </w:numPr>
        <w:tabs>
          <w:tab w:pos="1207" w:val="left" w:leader="none"/>
        </w:tabs>
        <w:spacing w:line="240" w:lineRule="auto" w:before="120" w:after="0"/>
        <w:ind w:left="1206" w:right="208" w:hanging="360"/>
        <w:jc w:val="both"/>
        <w:rPr>
          <w:i/>
          <w:color w:val="221F1F"/>
          <w:sz w:val="24"/>
        </w:rPr>
      </w:pPr>
      <w:r>
        <w:rPr>
          <w:i/>
          <w:color w:val="221F1F"/>
          <w:sz w:val="24"/>
        </w:rPr>
        <w:t>aby sa vytvorila možnosť, aby dieťa, ktoré má dodatočne odložené plnenie povinnej </w:t>
      </w:r>
      <w:r>
        <w:rPr>
          <w:i/>
          <w:color w:val="221F1F"/>
          <w:sz w:val="24"/>
        </w:rPr>
        <w:t>školskej dochádzky, mohlo byť prijaté späť do materskej školy, aby nebolo ďalší školský rok doma, lebo by sa dodatočný odklad plnenia povinnej školskej dochádzky „minul účinku“,</w:t>
      </w:r>
    </w:p>
    <w:p>
      <w:pPr>
        <w:pStyle w:val="Heading2"/>
        <w:numPr>
          <w:ilvl w:val="0"/>
          <w:numId w:val="10"/>
        </w:numPr>
        <w:tabs>
          <w:tab w:pos="490" w:val="left" w:leader="none"/>
        </w:tabs>
        <w:spacing w:line="240" w:lineRule="auto" w:before="120" w:after="0"/>
        <w:ind w:left="489" w:right="0" w:hanging="277"/>
        <w:jc w:val="both"/>
      </w:pPr>
      <w:r>
        <w:rPr>
          <w:b w:val="0"/>
          <w:color w:val="221F1F"/>
        </w:rPr>
        <w:t>pri</w:t>
      </w:r>
      <w:r>
        <w:rPr>
          <w:b w:val="0"/>
          <w:color w:val="221F1F"/>
          <w:spacing w:val="15"/>
        </w:rPr>
        <w:t> </w:t>
      </w:r>
      <w:r>
        <w:rPr>
          <w:color w:val="221F1F"/>
        </w:rPr>
        <w:t>zvýšenom</w:t>
      </w:r>
      <w:r>
        <w:rPr>
          <w:color w:val="221F1F"/>
          <w:spacing w:val="12"/>
        </w:rPr>
        <w:t> </w:t>
      </w:r>
      <w:r>
        <w:rPr>
          <w:color w:val="221F1F"/>
        </w:rPr>
        <w:t>záujme</w:t>
      </w:r>
      <w:r>
        <w:rPr>
          <w:color w:val="221F1F"/>
          <w:spacing w:val="17"/>
        </w:rPr>
        <w:t> </w:t>
      </w:r>
      <w:r>
        <w:rPr>
          <w:color w:val="221F1F"/>
        </w:rPr>
        <w:t>zákonných</w:t>
      </w:r>
      <w:r>
        <w:rPr>
          <w:color w:val="221F1F"/>
          <w:spacing w:val="15"/>
        </w:rPr>
        <w:t> </w:t>
      </w:r>
      <w:r>
        <w:rPr>
          <w:color w:val="221F1F"/>
        </w:rPr>
        <w:t>zástupcov</w:t>
      </w:r>
      <w:r>
        <w:rPr>
          <w:color w:val="221F1F"/>
          <w:spacing w:val="13"/>
        </w:rPr>
        <w:t> </w:t>
      </w:r>
      <w:r>
        <w:rPr>
          <w:color w:val="221F1F"/>
        </w:rPr>
        <w:t>detí</w:t>
      </w:r>
      <w:r>
        <w:rPr>
          <w:color w:val="221F1F"/>
          <w:spacing w:val="15"/>
        </w:rPr>
        <w:t> </w:t>
      </w:r>
      <w:r>
        <w:rPr>
          <w:color w:val="221F1F"/>
        </w:rPr>
        <w:t>o</w:t>
      </w:r>
      <w:r>
        <w:rPr>
          <w:color w:val="221F1F"/>
          <w:spacing w:val="1"/>
        </w:rPr>
        <w:t> </w:t>
      </w:r>
      <w:r>
        <w:rPr>
          <w:color w:val="221F1F"/>
        </w:rPr>
        <w:t>výchovu</w:t>
      </w:r>
      <w:r>
        <w:rPr>
          <w:color w:val="221F1F"/>
          <w:spacing w:val="15"/>
        </w:rPr>
        <w:t> </w:t>
      </w:r>
      <w:r>
        <w:rPr>
          <w:color w:val="221F1F"/>
        </w:rPr>
        <w:t>a</w:t>
      </w:r>
      <w:r>
        <w:rPr>
          <w:color w:val="221F1F"/>
          <w:spacing w:val="15"/>
        </w:rPr>
        <w:t> </w:t>
      </w:r>
      <w:r>
        <w:rPr>
          <w:color w:val="221F1F"/>
        </w:rPr>
        <w:t>vzdelávanie</w:t>
      </w:r>
      <w:r>
        <w:rPr>
          <w:color w:val="221F1F"/>
          <w:spacing w:val="15"/>
        </w:rPr>
        <w:t> </w:t>
      </w:r>
      <w:r>
        <w:rPr>
          <w:color w:val="221F1F"/>
        </w:rPr>
        <w:t>v</w:t>
      </w:r>
      <w:r>
        <w:rPr>
          <w:color w:val="221F1F"/>
          <w:spacing w:val="1"/>
        </w:rPr>
        <w:t> </w:t>
      </w:r>
      <w:r>
        <w:rPr>
          <w:color w:val="221F1F"/>
        </w:rPr>
        <w:t>materskej</w:t>
      </w:r>
      <w:r>
        <w:rPr>
          <w:color w:val="221F1F"/>
          <w:spacing w:val="14"/>
        </w:rPr>
        <w:t> </w:t>
      </w:r>
      <w:r>
        <w:rPr>
          <w:color w:val="221F1F"/>
        </w:rPr>
        <w:t>škole</w:t>
      </w:r>
    </w:p>
    <w:p>
      <w:pPr>
        <w:spacing w:before="0"/>
        <w:ind w:left="213" w:right="212" w:firstLine="0"/>
        <w:jc w:val="both"/>
        <w:rPr>
          <w:i/>
          <w:sz w:val="24"/>
        </w:rPr>
      </w:pPr>
      <w:r>
        <w:rPr>
          <w:color w:val="221F1F"/>
          <w:sz w:val="24"/>
        </w:rPr>
        <w:t>–  </w:t>
      </w:r>
      <w:r>
        <w:rPr>
          <w:i/>
          <w:color w:val="221F1F"/>
          <w:sz w:val="24"/>
        </w:rPr>
        <w:t>v  niektorých  lokalitách  Slovenskej  republike  v súčasnom  období  dopyt  o prijatie  dieťaťa   </w:t>
      </w:r>
      <w:r>
        <w:rPr>
          <w:i/>
          <w:color w:val="221F1F"/>
          <w:sz w:val="24"/>
        </w:rPr>
        <w:t>na predprimárne vzdelávanie v materskej škole vysoko prevyšuje nad ponukou voľných kapacít materských</w:t>
      </w:r>
      <w:r>
        <w:rPr>
          <w:i/>
          <w:color w:val="221F1F"/>
          <w:spacing w:val="-1"/>
          <w:sz w:val="24"/>
        </w:rPr>
        <w:t> </w:t>
      </w:r>
      <w:r>
        <w:rPr>
          <w:i/>
          <w:color w:val="221F1F"/>
          <w:sz w:val="24"/>
        </w:rPr>
        <w:t>škôl.</w:t>
      </w:r>
    </w:p>
    <w:p>
      <w:pPr>
        <w:spacing w:before="120"/>
        <w:ind w:left="213" w:right="209" w:firstLine="0"/>
        <w:jc w:val="both"/>
        <w:rPr>
          <w:i/>
          <w:sz w:val="24"/>
        </w:rPr>
      </w:pPr>
      <w:r>
        <w:rPr>
          <w:sz w:val="24"/>
        </w:rPr>
        <w:t>V tejto súvislosti je potrebné upriamiť pozornosť aj na to, že aj riaditelia materských škôl (tak ako aj riaditelia základných, či stredných škôl), majú § 24 ods. 4 zákona č. 355/2007 Z. z. ustanovenú povinnosť </w:t>
      </w:r>
      <w:r>
        <w:rPr>
          <w:b/>
          <w:sz w:val="24"/>
        </w:rPr>
        <w:t>vypracovať prevádzkový poriadok</w:t>
      </w:r>
      <w:r>
        <w:rPr>
          <w:sz w:val="24"/>
        </w:rPr>
        <w:t>. Prevádzkový poriadok </w:t>
      </w:r>
      <w:r>
        <w:rPr>
          <w:i/>
          <w:sz w:val="24"/>
        </w:rPr>
        <w:t>„upravuje režim dňa, </w:t>
      </w:r>
      <w:r>
        <w:rPr>
          <w:i/>
          <w:sz w:val="24"/>
        </w:rPr>
        <w:t>vrátane činností vedúcich k výchove a vzdelávaniu, prevádzku pieskovísk, stravovanie a pitný režim, ktoré musia v zariadeniach pre deti a mládež zohľadňovať vekové, fyzické a psychické osobitosti detí a</w:t>
      </w:r>
      <w:r>
        <w:rPr>
          <w:i/>
          <w:spacing w:val="-1"/>
          <w:sz w:val="24"/>
        </w:rPr>
        <w:t> </w:t>
      </w:r>
      <w:r>
        <w:rPr>
          <w:i/>
          <w:sz w:val="24"/>
        </w:rPr>
        <w:t>mládeže“.</w:t>
      </w:r>
    </w:p>
    <w:p>
      <w:pPr>
        <w:spacing w:before="121"/>
        <w:ind w:left="213" w:right="204" w:firstLine="0"/>
        <w:jc w:val="both"/>
        <w:rPr>
          <w:sz w:val="24"/>
        </w:rPr>
      </w:pPr>
      <w:r>
        <w:rPr>
          <w:sz w:val="24"/>
        </w:rPr>
        <w:t>V nadväznosti na § 24 ods. 4 zákona č. 355/2007 Z. z. sa v § 10 vyhlášky MZ SR č. 527/2007 Z. z. o podrobnostiach o požiadavkách na zariadenia  pre  deti  a mládež  (ďalej  len  „vyhláška  MZ SR č. 527/2007 Z. z.“) ustanovuje, </w:t>
      </w:r>
      <w:r>
        <w:rPr>
          <w:b/>
          <w:sz w:val="24"/>
        </w:rPr>
        <w:t>ktoré náležitosti musí mať každý prevádzkový poriadok</w:t>
      </w:r>
      <w:r>
        <w:rPr>
          <w:sz w:val="24"/>
        </w:rPr>
        <w:t>, ktorý </w:t>
      </w:r>
      <w:r>
        <w:rPr>
          <w:b/>
          <w:sz w:val="24"/>
        </w:rPr>
        <w:t>schvaľuje príslušný regionálny úrad verejného</w:t>
      </w:r>
      <w:r>
        <w:rPr>
          <w:b/>
          <w:spacing w:val="-1"/>
          <w:sz w:val="24"/>
        </w:rPr>
        <w:t> </w:t>
      </w:r>
      <w:r>
        <w:rPr>
          <w:b/>
          <w:sz w:val="24"/>
        </w:rPr>
        <w:t>zdravotníctva</w:t>
      </w:r>
      <w:r>
        <w:rPr>
          <w:sz w:val="24"/>
        </w:rPr>
        <w:t>.</w:t>
      </w:r>
    </w:p>
    <w:p>
      <w:pPr>
        <w:spacing w:before="120"/>
        <w:ind w:left="213" w:right="209" w:firstLine="0"/>
        <w:jc w:val="both"/>
        <w:rPr>
          <w:sz w:val="24"/>
        </w:rPr>
      </w:pPr>
      <w:r>
        <w:rPr>
          <w:sz w:val="24"/>
        </w:rPr>
        <w:t>Súčasťou prevádzkového poriadku musí byť aj informácia o </w:t>
      </w:r>
      <w:r>
        <w:rPr>
          <w:b/>
          <w:sz w:val="24"/>
        </w:rPr>
        <w:t>najvyššom počte detí zodpovedajúcom veľkosti vnútorných priestorov materskej školy. </w:t>
      </w:r>
      <w:r>
        <w:rPr>
          <w:sz w:val="24"/>
        </w:rPr>
        <w:t>V prípade, </w:t>
      </w:r>
      <w:r>
        <w:rPr>
          <w:b/>
          <w:sz w:val="24"/>
        </w:rPr>
        <w:t>ak riaditeľ materskej školy </w:t>
      </w:r>
      <w:r>
        <w:rPr>
          <w:sz w:val="24"/>
        </w:rPr>
        <w:t>z dôvodov uvedených v § 28 ods. 10 zákona č. 245/2008 Z. z. </w:t>
      </w:r>
      <w:r>
        <w:rPr>
          <w:b/>
          <w:sz w:val="24"/>
        </w:rPr>
        <w:t>plánuje prijatie vyššieho počtu detí </w:t>
      </w:r>
      <w:r>
        <w:rPr>
          <w:sz w:val="24"/>
        </w:rPr>
        <w:t>ako je uvedené v § 28 ods. 9 zákona č. 245/2008 Z. z., a tento počet by bol iný, ako je uvedený v prevádzkovom poriadku, pred prijatím vyššieho počtu detí, musí riaditeľ materskej školy </w:t>
      </w:r>
      <w:r>
        <w:rPr>
          <w:b/>
          <w:sz w:val="24"/>
        </w:rPr>
        <w:t>vypracovať dodatok k prevádzkovému poriadku týkajúci sa najvyššieho počtu detí a dať si ho schváliť príslušnému regionálnemu úradu verejného</w:t>
      </w:r>
      <w:r>
        <w:rPr>
          <w:b/>
          <w:spacing w:val="-10"/>
          <w:sz w:val="24"/>
        </w:rPr>
        <w:t> </w:t>
      </w:r>
      <w:r>
        <w:rPr>
          <w:b/>
          <w:sz w:val="24"/>
        </w:rPr>
        <w:t>zdravotníctva</w:t>
      </w:r>
      <w:r>
        <w:rPr>
          <w:sz w:val="24"/>
        </w:rPr>
        <w:t>.</w:t>
      </w:r>
    </w:p>
    <w:p>
      <w:pPr>
        <w:spacing w:after="0"/>
        <w:jc w:val="both"/>
        <w:rPr>
          <w:sz w:val="24"/>
        </w:rPr>
        <w:sectPr>
          <w:pgSz w:w="11910" w:h="16840"/>
          <w:pgMar w:header="0" w:footer="1029" w:top="1040" w:bottom="1240" w:left="920" w:right="920"/>
        </w:sectPr>
      </w:pPr>
    </w:p>
    <w:p>
      <w:pPr>
        <w:pStyle w:val="BodyText"/>
        <w:ind w:left="95"/>
        <w:rPr>
          <w:sz w:val="20"/>
        </w:rPr>
      </w:pPr>
      <w:r>
        <w:rPr>
          <w:sz w:val="20"/>
        </w:rPr>
        <w:pict>
          <v:shape style="width:493.2pt;height:57.75pt;mso-position-horizontal-relative:char;mso-position-vertical-relative:line" type="#_x0000_t202" filled="false" stroked="true" strokeweight=".47998pt" strokecolor="#000000">
            <w10:anchorlock/>
            <v:textbox inset="0,0,0,0">
              <w:txbxContent>
                <w:p>
                  <w:pPr>
                    <w:spacing w:line="240" w:lineRule="auto" w:before="13"/>
                    <w:ind w:left="108" w:right="103" w:firstLine="0"/>
                    <w:jc w:val="both"/>
                    <w:rPr>
                      <w:sz w:val="24"/>
                    </w:rPr>
                  </w:pPr>
                  <w:r>
                    <w:rPr>
                      <w:b/>
                      <w:color w:val="C00000"/>
                      <w:sz w:val="24"/>
                    </w:rPr>
                    <w:t>Poznámka: </w:t>
                  </w:r>
                  <w:r>
                    <w:rPr>
                      <w:b/>
                      <w:sz w:val="24"/>
                    </w:rPr>
                    <w:t>Rozhodnutie o prijatí vyššieho počtu detí nemá robiť </w:t>
                  </w:r>
                  <w:r>
                    <w:rPr>
                      <w:sz w:val="24"/>
                    </w:rPr>
                    <w:t>riaditeľ materskej školy </w:t>
                  </w:r>
                  <w:r>
                    <w:rPr>
                      <w:b/>
                      <w:sz w:val="24"/>
                    </w:rPr>
                    <w:t>bezodkladne </w:t>
                  </w:r>
                  <w:r>
                    <w:rPr>
                      <w:sz w:val="24"/>
                    </w:rPr>
                    <w:t>napr. </w:t>
                  </w:r>
                  <w:r>
                    <w:rPr>
                      <w:b/>
                      <w:sz w:val="24"/>
                    </w:rPr>
                    <w:t>po prevzatí žiadostí</w:t>
                  </w:r>
                  <w:r>
                    <w:rPr>
                      <w:sz w:val="24"/>
                    </w:rPr>
                    <w:t>. Na takéto rozhodovanie si má ponechať dostatočnú časovú rezervu, aby k nemu mohol pristúpiť až vtedy, ak sa aktuálne vyskytne potreba urobiť tak    v prípadoch, uvedených § 28 ods. 10 písm. a) – d) zákona č. 245/2008 Z.</w:t>
                  </w:r>
                  <w:r>
                    <w:rPr>
                      <w:spacing w:val="-2"/>
                      <w:sz w:val="24"/>
                    </w:rPr>
                    <w:t> </w:t>
                  </w:r>
                  <w:r>
                    <w:rPr>
                      <w:sz w:val="24"/>
                    </w:rPr>
                    <w:t>z.</w:t>
                  </w:r>
                </w:p>
              </w:txbxContent>
            </v:textbox>
            <v:stroke dashstyle="solid"/>
          </v:shape>
        </w:pict>
      </w:r>
      <w:r>
        <w:rPr>
          <w:sz w:val="20"/>
        </w:rPr>
      </w:r>
    </w:p>
    <w:p>
      <w:pPr>
        <w:pStyle w:val="BodyText"/>
        <w:spacing w:before="9"/>
        <w:rPr>
          <w:sz w:val="9"/>
        </w:rPr>
      </w:pPr>
    </w:p>
    <w:p>
      <w:pPr>
        <w:pStyle w:val="Heading2"/>
        <w:numPr>
          <w:ilvl w:val="1"/>
          <w:numId w:val="2"/>
        </w:numPr>
        <w:tabs>
          <w:tab w:pos="921" w:val="left" w:leader="none"/>
          <w:tab w:pos="922" w:val="left" w:leader="none"/>
        </w:tabs>
        <w:spacing w:line="240" w:lineRule="auto" w:before="90" w:after="0"/>
        <w:ind w:left="921" w:right="0" w:hanging="709"/>
        <w:jc w:val="left"/>
      </w:pPr>
      <w:bookmarkStart w:name="_bookmark16" w:id="32"/>
      <w:bookmarkEnd w:id="32"/>
      <w:r>
        <w:rPr>
          <w:b w:val="0"/>
        </w:rPr>
      </w:r>
      <w:bookmarkStart w:name="_bookmark16" w:id="33"/>
      <w:bookmarkEnd w:id="33"/>
      <w:r>
        <w:rPr>
          <w:color w:val="1F487C"/>
        </w:rPr>
        <w:t>Z</w:t>
      </w:r>
      <w:r>
        <w:rPr>
          <w:color w:val="1F487C"/>
        </w:rPr>
        <w:t>ohľadnenie prijatia dieťaťa mladšieho ako tri</w:t>
      </w:r>
      <w:r>
        <w:rPr>
          <w:color w:val="1F487C"/>
          <w:spacing w:val="-1"/>
        </w:rPr>
        <w:t> </w:t>
      </w:r>
      <w:r>
        <w:rPr>
          <w:color w:val="1F487C"/>
        </w:rPr>
        <w:t>roky</w:t>
      </w:r>
    </w:p>
    <w:p>
      <w:pPr>
        <w:pStyle w:val="BodyText"/>
        <w:spacing w:before="5"/>
        <w:rPr>
          <w:b/>
          <w:sz w:val="20"/>
        </w:rPr>
      </w:pPr>
    </w:p>
    <w:p>
      <w:pPr>
        <w:spacing w:before="0"/>
        <w:ind w:left="213" w:right="207" w:firstLine="0"/>
        <w:jc w:val="both"/>
        <w:rPr>
          <w:sz w:val="24"/>
        </w:rPr>
      </w:pPr>
      <w:r>
        <w:rPr>
          <w:b/>
          <w:sz w:val="24"/>
        </w:rPr>
        <w:t>Pri určovaní počtu detí v triede </w:t>
      </w:r>
      <w:r>
        <w:rPr>
          <w:sz w:val="24"/>
        </w:rPr>
        <w:t>materskej školy podľa § 28 ods. 10 zákona č. 245/2008 Z. z. (teda pri rozhodovaní o prijatí vyššieho počtu detí o tri), </w:t>
      </w:r>
      <w:r>
        <w:rPr>
          <w:b/>
          <w:sz w:val="24"/>
        </w:rPr>
        <w:t>riaditeľ môže, ale nemusí zohľadniť </w:t>
      </w:r>
      <w:r>
        <w:rPr>
          <w:sz w:val="24"/>
        </w:rPr>
        <w:t>aj </w:t>
      </w:r>
      <w:r>
        <w:rPr>
          <w:b/>
          <w:sz w:val="24"/>
        </w:rPr>
        <w:t>počet detí v triede mladších ako tri roky</w:t>
      </w:r>
      <w:r>
        <w:rPr>
          <w:sz w:val="24"/>
        </w:rPr>
        <w:t>.</w:t>
      </w:r>
    </w:p>
    <w:p>
      <w:pPr>
        <w:pStyle w:val="BodyText"/>
        <w:spacing w:before="120"/>
        <w:ind w:left="213" w:right="208"/>
        <w:jc w:val="both"/>
      </w:pPr>
      <w:r>
        <w:rPr/>
        <w:t>Ak bude do triedy prijaté aj dieťa, ktoré dovŕši tri roky napr. 20. októbra daného kalendárneho roka, je veľký predpoklad, že takéto dieťa už riaditeľ nebude nepočítať za dve deti, a prijme ďalšie dieťaťa. Ale ak bude do triedy prijaté aj dieťa, ktoré dovŕši tri roky napr. 21. apríla nasledujúceho kalendárneho roku, je veľký predpoklad, že  takéto  dieťa  bude  riaditeľ  počítať  za  dve  deti  až do času, kým dovŕši tri</w:t>
      </w:r>
      <w:r>
        <w:rPr>
          <w:spacing w:val="-2"/>
        </w:rPr>
        <w:t> </w:t>
      </w:r>
      <w:r>
        <w:rPr/>
        <w:t>roky.</w:t>
      </w:r>
    </w:p>
    <w:p>
      <w:pPr>
        <w:pStyle w:val="BodyText"/>
        <w:spacing w:before="121"/>
        <w:ind w:left="213" w:right="206"/>
        <w:jc w:val="both"/>
      </w:pPr>
      <w:r>
        <w:rPr/>
        <w:t>Pri rozhodovaní o týchto veciach sa ukáže etika a odbornosť riaditeľov, či budú jednotlivé prípady posudzovať individuálne, alebo budú jednoducho prijímať vyššie počty detí bez ohľadu na potreby a záujmy detí, ako aj bez ohľadu na oprávnené požiadavky učiteliek na vytvorenie pracovného prostredia, v ktorom sa eliminuje stres a napätie a umožňuje sa individuálne a individualizované pedagogické pôsobenie na deti, rešpektujúce ich rozvojové možnosti a</w:t>
      </w:r>
      <w:r>
        <w:rPr>
          <w:spacing w:val="-5"/>
        </w:rPr>
        <w:t> </w:t>
      </w:r>
      <w:r>
        <w:rPr/>
        <w:t>schopnosti.</w:t>
      </w:r>
    </w:p>
    <w:p>
      <w:pPr>
        <w:pStyle w:val="BodyText"/>
        <w:spacing w:before="3"/>
        <w:rPr>
          <w:sz w:val="21"/>
        </w:rPr>
      </w:pPr>
    </w:p>
    <w:p>
      <w:pPr>
        <w:pStyle w:val="Heading2"/>
        <w:numPr>
          <w:ilvl w:val="1"/>
          <w:numId w:val="2"/>
        </w:numPr>
        <w:tabs>
          <w:tab w:pos="921" w:val="left" w:leader="none"/>
          <w:tab w:pos="922" w:val="left" w:leader="none"/>
        </w:tabs>
        <w:spacing w:line="240" w:lineRule="auto" w:before="0" w:after="0"/>
        <w:ind w:left="921" w:right="0" w:hanging="709"/>
        <w:jc w:val="left"/>
      </w:pPr>
      <w:bookmarkStart w:name="_bookmark17" w:id="34"/>
      <w:bookmarkEnd w:id="34"/>
      <w:r>
        <w:rPr>
          <w:b w:val="0"/>
        </w:rPr>
      </w:r>
      <w:bookmarkStart w:name="_bookmark17" w:id="35"/>
      <w:bookmarkEnd w:id="35"/>
      <w:r>
        <w:rPr>
          <w:color w:val="1F487C"/>
        </w:rPr>
        <w:t>T</w:t>
      </w:r>
      <w:r>
        <w:rPr>
          <w:color w:val="1F487C"/>
        </w:rPr>
        <w:t>ermín vydania rozhodnutia</w:t>
      </w:r>
    </w:p>
    <w:p>
      <w:pPr>
        <w:pStyle w:val="BodyText"/>
        <w:spacing w:before="5"/>
        <w:rPr>
          <w:b/>
          <w:sz w:val="20"/>
        </w:rPr>
      </w:pPr>
    </w:p>
    <w:p>
      <w:pPr>
        <w:pStyle w:val="BodyText"/>
        <w:ind w:left="213" w:right="209"/>
        <w:jc w:val="both"/>
      </w:pPr>
      <w:r>
        <w:rPr/>
        <w:t>Často sa riaditelia materských škôl pýtajú, či musia vydať rozhodnutie o prijatí dieťaťa </w:t>
      </w:r>
      <w:r>
        <w:rPr>
          <w:b/>
        </w:rPr>
        <w:t>do 30. dní </w:t>
      </w:r>
      <w:r>
        <w:rPr/>
        <w:t>od  doručenia  žiadosti   zákonného  zástupcu.   Ani  zákonom  č.  245/2008  Z.  z.,  ani  zákonom   č. 596/2003 Z. z. a ani vyhláškou MŠ SR č. 306/2008 Z. z. </w:t>
      </w:r>
      <w:r>
        <w:rPr>
          <w:b/>
        </w:rPr>
        <w:t>nie je </w:t>
      </w:r>
      <w:r>
        <w:rPr/>
        <w:t>pre riaditeľa materskej školy </w:t>
      </w:r>
      <w:r>
        <w:rPr>
          <w:b/>
        </w:rPr>
        <w:t>ustanovená</w:t>
      </w:r>
      <w:r>
        <w:rPr>
          <w:b/>
          <w:spacing w:val="22"/>
        </w:rPr>
        <w:t> </w:t>
      </w:r>
      <w:r>
        <w:rPr>
          <w:b/>
        </w:rPr>
        <w:t>takáto</w:t>
      </w:r>
      <w:r>
        <w:rPr>
          <w:b/>
          <w:spacing w:val="22"/>
        </w:rPr>
        <w:t> </w:t>
      </w:r>
      <w:r>
        <w:rPr>
          <w:b/>
        </w:rPr>
        <w:t>povinnosť</w:t>
      </w:r>
      <w:r>
        <w:rPr/>
        <w:t>.</w:t>
      </w:r>
      <w:r>
        <w:rPr>
          <w:spacing w:val="22"/>
        </w:rPr>
        <w:t> </w:t>
      </w:r>
      <w:r>
        <w:rPr/>
        <w:t>Nie</w:t>
      </w:r>
      <w:r>
        <w:rPr>
          <w:spacing w:val="21"/>
        </w:rPr>
        <w:t> </w:t>
      </w:r>
      <w:r>
        <w:rPr/>
        <w:t>je</w:t>
      </w:r>
      <w:r>
        <w:rPr>
          <w:spacing w:val="21"/>
        </w:rPr>
        <w:t> </w:t>
      </w:r>
      <w:r>
        <w:rPr/>
        <w:t>to</w:t>
      </w:r>
      <w:r>
        <w:rPr>
          <w:spacing w:val="24"/>
        </w:rPr>
        <w:t> </w:t>
      </w:r>
      <w:r>
        <w:rPr/>
        <w:t>ani</w:t>
      </w:r>
      <w:r>
        <w:rPr>
          <w:spacing w:val="23"/>
        </w:rPr>
        <w:t> </w:t>
      </w:r>
      <w:r>
        <w:rPr/>
        <w:t>reálne,</w:t>
      </w:r>
      <w:r>
        <w:rPr>
          <w:spacing w:val="21"/>
        </w:rPr>
        <w:t> </w:t>
      </w:r>
      <w:r>
        <w:rPr/>
        <w:t>pretože</w:t>
      </w:r>
      <w:r>
        <w:rPr>
          <w:spacing w:val="21"/>
        </w:rPr>
        <w:t> </w:t>
      </w:r>
      <w:r>
        <w:rPr/>
        <w:t>ak</w:t>
      </w:r>
      <w:r>
        <w:rPr>
          <w:spacing w:val="21"/>
        </w:rPr>
        <w:t> </w:t>
      </w:r>
      <w:r>
        <w:rPr/>
        <w:t>riaditeľ</w:t>
      </w:r>
      <w:r>
        <w:rPr>
          <w:spacing w:val="23"/>
        </w:rPr>
        <w:t> </w:t>
      </w:r>
      <w:r>
        <w:rPr/>
        <w:t>chce</w:t>
      </w:r>
      <w:r>
        <w:rPr>
          <w:spacing w:val="21"/>
        </w:rPr>
        <w:t> </w:t>
      </w:r>
      <w:r>
        <w:rPr/>
        <w:t>dodržať</w:t>
      </w:r>
      <w:r>
        <w:rPr>
          <w:spacing w:val="22"/>
        </w:rPr>
        <w:t> </w:t>
      </w:r>
      <w:r>
        <w:rPr/>
        <w:t>ustanovenie</w:t>
      </w:r>
    </w:p>
    <w:p>
      <w:pPr>
        <w:pStyle w:val="BodyText"/>
        <w:spacing w:before="1"/>
        <w:ind w:left="213" w:right="216"/>
        <w:jc w:val="both"/>
      </w:pPr>
      <w:r>
        <w:rPr/>
        <w:t>§ 59 zákona č. 245/2008 Z. z. o prednostnom prijímaní detí, ktoré dovŕšili piaty rok veku, detí         s odloženým začiatkom plnenia povinnej školskej dochádzky a detí s dodatočne odloženým začiatkom plnenia povinnej školskej dochádzky, tak najskôr prijíma tie, a potom deti</w:t>
      </w:r>
      <w:r>
        <w:rPr>
          <w:spacing w:val="-10"/>
        </w:rPr>
        <w:t> </w:t>
      </w:r>
      <w:r>
        <w:rPr/>
        <w:t>mladšie.</w:t>
      </w:r>
    </w:p>
    <w:p>
      <w:pPr>
        <w:pStyle w:val="BodyText"/>
        <w:spacing w:before="120"/>
        <w:ind w:left="213" w:right="208"/>
        <w:jc w:val="both"/>
      </w:pPr>
      <w:r>
        <w:rPr/>
        <w:t>Neznamená to ale, že riaditeľ materskej školy má bezdôvodne predlžovať čas vydania rozhodnutí. Vzhľadom na reálnu prax sa dá predpokladať, že rozhodnutie o prijatí/neprijatí dieťaťa riaditelia materských škôl vydajú </w:t>
      </w:r>
      <w:r>
        <w:rPr>
          <w:b/>
        </w:rPr>
        <w:t>spravidla najneskôr do konca júna</w:t>
      </w:r>
      <w:r>
        <w:rPr/>
        <w:t>, aby zákonní zástupcovia vedeli, či je, alebo nie je ich dieťa do materskej školy prijaté.</w:t>
      </w:r>
    </w:p>
    <w:p>
      <w:pPr>
        <w:pStyle w:val="BodyText"/>
        <w:spacing w:before="4"/>
        <w:rPr>
          <w:sz w:val="21"/>
        </w:rPr>
      </w:pPr>
    </w:p>
    <w:p>
      <w:pPr>
        <w:pStyle w:val="Heading1"/>
        <w:numPr>
          <w:ilvl w:val="0"/>
          <w:numId w:val="11"/>
        </w:numPr>
        <w:tabs>
          <w:tab w:pos="497" w:val="left" w:leader="none"/>
          <w:tab w:pos="2403" w:val="left" w:leader="none"/>
          <w:tab w:pos="3676" w:val="left" w:leader="none"/>
          <w:tab w:pos="4028" w:val="left" w:leader="none"/>
          <w:tab w:pos="5370" w:val="left" w:leader="none"/>
          <w:tab w:pos="6032" w:val="left" w:leader="none"/>
          <w:tab w:pos="6540" w:val="left" w:leader="none"/>
          <w:tab w:pos="8444" w:val="left" w:leader="none"/>
        </w:tabs>
        <w:spacing w:line="240" w:lineRule="auto" w:before="0" w:after="0"/>
        <w:ind w:left="496" w:right="217" w:hanging="284"/>
        <w:jc w:val="left"/>
      </w:pPr>
      <w:bookmarkStart w:name="_bookmark18" w:id="36"/>
      <w:bookmarkEnd w:id="36"/>
      <w:r>
        <w:rPr>
          <w:b w:val="0"/>
        </w:rPr>
      </w:r>
      <w:bookmarkStart w:name="_bookmark18" w:id="37"/>
      <w:bookmarkEnd w:id="37"/>
      <w:r>
        <w:rPr/>
        <w:t>R</w:t>
      </w:r>
      <w:r>
        <w:rPr/>
        <w:t>ozhodovanie</w:t>
        <w:tab/>
        <w:t>riaditeľa</w:t>
        <w:tab/>
        <w:t>o</w:t>
        <w:tab/>
        <w:t>prijímaní</w:t>
        <w:tab/>
        <w:t>detí</w:t>
        <w:tab/>
        <w:t>na</w:t>
        <w:tab/>
        <w:t>predprimárne</w:t>
        <w:tab/>
      </w:r>
      <w:r>
        <w:rPr>
          <w:spacing w:val="-1"/>
        </w:rPr>
        <w:t>vzdelávanie </w:t>
      </w:r>
      <w:r>
        <w:rPr/>
        <w:t>v materskej škole v závislosti od</w:t>
      </w:r>
      <w:r>
        <w:rPr>
          <w:spacing w:val="-8"/>
        </w:rPr>
        <w:t> </w:t>
      </w:r>
      <w:r>
        <w:rPr/>
        <w:t>zriaďovateľa</w:t>
      </w:r>
    </w:p>
    <w:p>
      <w:pPr>
        <w:pStyle w:val="BodyText"/>
        <w:spacing w:before="237"/>
        <w:ind w:left="213" w:right="207"/>
        <w:jc w:val="both"/>
      </w:pPr>
      <w:r>
        <w:rPr/>
        <w:t>Povinnosť riaditeľa rozhodovať o prijatí dieťaťa do materskej školy ustanovuje § 5 ods. 14 zákona č. 596/2003 Z.</w:t>
      </w:r>
      <w:r>
        <w:rPr>
          <w:spacing w:val="-1"/>
        </w:rPr>
        <w:t> </w:t>
      </w:r>
      <w:r>
        <w:rPr/>
        <w:t>z.</w:t>
      </w:r>
    </w:p>
    <w:p>
      <w:pPr>
        <w:spacing w:before="118"/>
        <w:ind w:left="213" w:right="207" w:firstLine="0"/>
        <w:jc w:val="both"/>
        <w:rPr>
          <w:sz w:val="24"/>
        </w:rPr>
      </w:pPr>
      <w:r>
        <w:rPr/>
        <w:pict>
          <v:shape style="position:absolute;margin-left:51pt;margin-top:95.343132pt;width:493.2pt;height:57.75pt;mso-position-horizontal-relative:page;mso-position-vertical-relative:paragraph;z-index:-15721472;mso-wrap-distance-left:0;mso-wrap-distance-right:0" type="#_x0000_t202" filled="false" stroked="true" strokeweight=".47998pt" strokecolor="#000000">
            <v:textbox inset="0,0,0,0">
              <w:txbxContent>
                <w:p>
                  <w:pPr>
                    <w:pStyle w:val="BodyText"/>
                    <w:spacing w:before="13"/>
                    <w:ind w:left="108" w:right="105"/>
                    <w:jc w:val="both"/>
                  </w:pPr>
                  <w:r>
                    <w:rPr>
                      <w:b/>
                      <w:color w:val="C00000"/>
                    </w:rPr>
                    <w:t>Poznámka: </w:t>
                  </w:r>
                  <w:r>
                    <w:rPr/>
                    <w:t>Žiadny všeobecne záväzný právny predpis neustanovuje, že zákonní zástupcovia predkladajú žiadosť každoročne. V materskej škole, v ktorej sa od zákonných zástupcov požaduje každoročné podávanie žiadosti, riaditeľ koná nad rámec platného právneho stavu a zároveň sám seba zaťažuje zvýšenou administratívnou</w:t>
                  </w:r>
                  <w:r>
                    <w:rPr>
                      <w:spacing w:val="-2"/>
                    </w:rPr>
                    <w:t> </w:t>
                  </w:r>
                  <w:r>
                    <w:rPr/>
                    <w:t>činnosťou.</w:t>
                  </w:r>
                </w:p>
              </w:txbxContent>
            </v:textbox>
            <v:stroke dashstyle="solid"/>
            <w10:wrap type="topAndBottom"/>
          </v:shape>
        </w:pict>
      </w:r>
      <w:r>
        <w:rPr>
          <w:sz w:val="24"/>
        </w:rPr>
        <w:t>Rozhodnutie o prijatí/neprijatí dieťaťa do materskej školy sa vždy vydáva </w:t>
      </w:r>
      <w:r>
        <w:rPr>
          <w:b/>
          <w:sz w:val="24"/>
        </w:rPr>
        <w:t>ako reakcia na žiadosť </w:t>
      </w:r>
      <w:r>
        <w:rPr>
          <w:sz w:val="24"/>
        </w:rPr>
        <w:t>o prijatie dieťaťa. Dieťa sa v súlade so súčasným právnym stavom </w:t>
      </w:r>
      <w:r>
        <w:rPr>
          <w:b/>
          <w:sz w:val="24"/>
        </w:rPr>
        <w:t>neprijíma opakovane každý rok</w:t>
      </w:r>
      <w:r>
        <w:rPr>
          <w:sz w:val="24"/>
        </w:rPr>
        <w:t>. </w:t>
      </w:r>
      <w:r>
        <w:rPr>
          <w:b/>
          <w:sz w:val="24"/>
        </w:rPr>
        <w:t>Prijatie </w:t>
      </w:r>
      <w:r>
        <w:rPr>
          <w:sz w:val="24"/>
        </w:rPr>
        <w:t>dieťaťa </w:t>
      </w:r>
      <w:r>
        <w:rPr>
          <w:b/>
          <w:sz w:val="24"/>
        </w:rPr>
        <w:t>platí až do času, kým nezačne plniť povinnú školskú dochádzku, </w:t>
      </w:r>
      <w:r>
        <w:rPr>
          <w:sz w:val="24"/>
        </w:rPr>
        <w:t>alebo pokým rodič neoznámi riaditeľovi materskej školy, že dieťa nebude navštevovať materskú školu, príp. dovtedy, pokiaľ z dôvodu opakovaného porušovania školského poriadku nerozhodne riaditeľ materskej školy o predčasnom ukončení predprimárneho</w:t>
      </w:r>
      <w:r>
        <w:rPr>
          <w:spacing w:val="-6"/>
          <w:sz w:val="24"/>
        </w:rPr>
        <w:t> </w:t>
      </w:r>
      <w:r>
        <w:rPr>
          <w:sz w:val="24"/>
        </w:rPr>
        <w:t>vzdelávania.</w:t>
      </w:r>
    </w:p>
    <w:p>
      <w:pPr>
        <w:spacing w:after="0"/>
        <w:jc w:val="both"/>
        <w:rPr>
          <w:sz w:val="24"/>
        </w:rPr>
        <w:sectPr>
          <w:pgSz w:w="11910" w:h="16840"/>
          <w:pgMar w:header="0" w:footer="1029" w:top="1120" w:bottom="1240" w:left="920" w:right="920"/>
        </w:sectPr>
      </w:pPr>
    </w:p>
    <w:p>
      <w:pPr>
        <w:spacing w:before="68"/>
        <w:ind w:left="213" w:right="0" w:firstLine="0"/>
        <w:jc w:val="left"/>
        <w:rPr>
          <w:b/>
          <w:sz w:val="24"/>
        </w:rPr>
      </w:pPr>
      <w:r>
        <w:rPr>
          <w:sz w:val="24"/>
        </w:rPr>
        <w:t>Riaditeľ materskej školy,</w:t>
      </w:r>
      <w:r>
        <w:rPr>
          <w:sz w:val="24"/>
          <w:u w:val="thick"/>
        </w:rPr>
        <w:t> </w:t>
      </w:r>
      <w:r>
        <w:rPr>
          <w:b/>
          <w:sz w:val="24"/>
          <w:u w:val="thick"/>
        </w:rPr>
        <w:t>ktorej zriaďovateľom je obec, štátom uznaná cirkev</w:t>
      </w:r>
      <w:r>
        <w:rPr>
          <w:b/>
          <w:spacing w:val="55"/>
          <w:sz w:val="24"/>
          <w:u w:val="thick"/>
        </w:rPr>
        <w:t> </w:t>
      </w:r>
      <w:r>
        <w:rPr>
          <w:b/>
          <w:sz w:val="24"/>
          <w:u w:val="thick"/>
        </w:rPr>
        <w:t>alebo</w:t>
      </w:r>
    </w:p>
    <w:p>
      <w:pPr>
        <w:pStyle w:val="Heading2"/>
        <w:spacing w:line="244" w:lineRule="auto"/>
      </w:pPr>
      <w:r>
        <w:rPr>
          <w:b w:val="0"/>
          <w:spacing w:val="-60"/>
          <w:u w:val="thick"/>
        </w:rPr>
        <w:t> </w:t>
      </w:r>
      <w:r>
        <w:rPr>
          <w:u w:val="thick"/>
        </w:rPr>
        <w:t>náboženská spoločnosť ako aj iná právnická osoba alebo fyzická osoba </w:t>
      </w:r>
      <w:r>
        <w:rPr>
          <w:b w:val="0"/>
        </w:rPr>
        <w:t>v zmysle </w:t>
      </w:r>
      <w:r>
        <w:rPr/>
        <w:t>§ 5 ods. 14 zákona č. 596/2003 Z. z. rozhoduje o:</w:t>
      </w:r>
    </w:p>
    <w:p>
      <w:pPr>
        <w:pStyle w:val="ListParagraph"/>
        <w:numPr>
          <w:ilvl w:val="0"/>
          <w:numId w:val="12"/>
        </w:numPr>
        <w:tabs>
          <w:tab w:pos="473" w:val="left" w:leader="none"/>
        </w:tabs>
        <w:spacing w:line="240" w:lineRule="auto" w:before="110" w:after="0"/>
        <w:ind w:left="472" w:right="0" w:hanging="260"/>
        <w:jc w:val="left"/>
        <w:rPr>
          <w:sz w:val="24"/>
        </w:rPr>
      </w:pPr>
      <w:r>
        <w:rPr>
          <w:b/>
          <w:sz w:val="24"/>
        </w:rPr>
        <w:t>prijatí dieťaťa </w:t>
      </w:r>
      <w:r>
        <w:rPr>
          <w:sz w:val="24"/>
        </w:rPr>
        <w:t>do materskej</w:t>
      </w:r>
      <w:r>
        <w:rPr>
          <w:spacing w:val="-3"/>
          <w:sz w:val="24"/>
        </w:rPr>
        <w:t> </w:t>
      </w:r>
      <w:r>
        <w:rPr>
          <w:sz w:val="24"/>
        </w:rPr>
        <w:t>školy,</w:t>
      </w:r>
    </w:p>
    <w:p>
      <w:pPr>
        <w:pStyle w:val="ListParagraph"/>
        <w:numPr>
          <w:ilvl w:val="0"/>
          <w:numId w:val="12"/>
        </w:numPr>
        <w:tabs>
          <w:tab w:pos="488" w:val="left" w:leader="none"/>
        </w:tabs>
        <w:spacing w:line="240" w:lineRule="auto" w:before="120" w:after="0"/>
        <w:ind w:left="487" w:right="0" w:hanging="275"/>
        <w:jc w:val="left"/>
        <w:rPr>
          <w:sz w:val="24"/>
        </w:rPr>
      </w:pPr>
      <w:r>
        <w:rPr>
          <w:b/>
          <w:sz w:val="24"/>
        </w:rPr>
        <w:t>zaradení na adaptačný alebo diagnostický pobyt </w:t>
      </w:r>
      <w:r>
        <w:rPr>
          <w:sz w:val="24"/>
        </w:rPr>
        <w:t>dieťaťa v materskej</w:t>
      </w:r>
      <w:r>
        <w:rPr>
          <w:spacing w:val="-3"/>
          <w:sz w:val="24"/>
        </w:rPr>
        <w:t> </w:t>
      </w:r>
      <w:r>
        <w:rPr>
          <w:sz w:val="24"/>
        </w:rPr>
        <w:t>škole,</w:t>
      </w:r>
    </w:p>
    <w:p>
      <w:pPr>
        <w:pStyle w:val="ListParagraph"/>
        <w:numPr>
          <w:ilvl w:val="0"/>
          <w:numId w:val="12"/>
        </w:numPr>
        <w:tabs>
          <w:tab w:pos="459" w:val="left" w:leader="none"/>
        </w:tabs>
        <w:spacing w:line="240" w:lineRule="auto" w:before="120" w:after="0"/>
        <w:ind w:left="458" w:right="0" w:hanging="246"/>
        <w:jc w:val="left"/>
        <w:rPr>
          <w:sz w:val="24"/>
        </w:rPr>
      </w:pPr>
      <w:r>
        <w:rPr>
          <w:b/>
          <w:sz w:val="24"/>
        </w:rPr>
        <w:t>prerušení dochádzky </w:t>
      </w:r>
      <w:r>
        <w:rPr>
          <w:sz w:val="24"/>
        </w:rPr>
        <w:t>dieťaťa do materskej</w:t>
      </w:r>
      <w:r>
        <w:rPr>
          <w:spacing w:val="-2"/>
          <w:sz w:val="24"/>
        </w:rPr>
        <w:t> </w:t>
      </w:r>
      <w:r>
        <w:rPr>
          <w:sz w:val="24"/>
        </w:rPr>
        <w:t>školy,</w:t>
      </w:r>
    </w:p>
    <w:p>
      <w:pPr>
        <w:pStyle w:val="ListParagraph"/>
        <w:numPr>
          <w:ilvl w:val="0"/>
          <w:numId w:val="12"/>
        </w:numPr>
        <w:tabs>
          <w:tab w:pos="488" w:val="left" w:leader="none"/>
        </w:tabs>
        <w:spacing w:line="240" w:lineRule="auto" w:before="120" w:after="0"/>
        <w:ind w:left="487" w:right="0" w:hanging="275"/>
        <w:jc w:val="left"/>
        <w:rPr>
          <w:sz w:val="24"/>
        </w:rPr>
      </w:pPr>
      <w:r>
        <w:rPr>
          <w:b/>
          <w:sz w:val="24"/>
        </w:rPr>
        <w:t>predčasnom ukončení </w:t>
      </w:r>
      <w:r>
        <w:rPr>
          <w:sz w:val="24"/>
        </w:rPr>
        <w:t>predprimárneho</w:t>
      </w:r>
      <w:r>
        <w:rPr>
          <w:spacing w:val="-3"/>
          <w:sz w:val="24"/>
        </w:rPr>
        <w:t> </w:t>
      </w:r>
      <w:r>
        <w:rPr>
          <w:sz w:val="24"/>
        </w:rPr>
        <w:t>vzdelávania.</w:t>
      </w:r>
    </w:p>
    <w:p>
      <w:pPr>
        <w:spacing w:before="120"/>
        <w:ind w:left="213" w:right="208" w:firstLine="0"/>
        <w:jc w:val="both"/>
        <w:rPr>
          <w:b/>
          <w:sz w:val="24"/>
        </w:rPr>
      </w:pPr>
      <w:r>
        <w:rPr>
          <w:sz w:val="24"/>
        </w:rPr>
        <w:t>Riaditeľ materskej školy pre </w:t>
      </w:r>
      <w:r>
        <w:rPr>
          <w:b/>
          <w:sz w:val="24"/>
        </w:rPr>
        <w:t>deti so špeciálnymi výchovno-vzdelávacími potrebami (riaditeľ špeciálnej materskej školy), ktorej zriaďovateľom je</w:t>
      </w:r>
      <w:r>
        <w:rPr>
          <w:b/>
          <w:sz w:val="24"/>
          <w:u w:val="thick"/>
        </w:rPr>
        <w:t> okresný úrad v sídle kraja</w:t>
      </w:r>
      <w:r>
        <w:rPr>
          <w:b/>
          <w:sz w:val="24"/>
        </w:rPr>
        <w:t> </w:t>
      </w:r>
      <w:r>
        <w:rPr>
          <w:sz w:val="24"/>
        </w:rPr>
        <w:t>okrem rozhodovania o veciach uvedených vyššie, </w:t>
      </w:r>
      <w:r>
        <w:rPr>
          <w:b/>
          <w:sz w:val="24"/>
        </w:rPr>
        <w:t>rozhoduje navyše ešte </w:t>
      </w:r>
      <w:r>
        <w:rPr>
          <w:b/>
          <w:sz w:val="24"/>
          <w:u w:val="thick"/>
        </w:rPr>
        <w:t>aj o určení príspevku</w:t>
      </w:r>
    </w:p>
    <w:p>
      <w:pPr>
        <w:pStyle w:val="BodyText"/>
        <w:ind w:left="213" w:right="219"/>
        <w:jc w:val="both"/>
      </w:pPr>
      <w:r>
        <w:rPr/>
        <w:pict>
          <v:shape style="position:absolute;margin-left:51pt;margin-top:34.273148pt;width:493.2pt;height:43.95pt;mso-position-horizontal-relative:page;mso-position-vertical-relative:paragraph;z-index:-15720960;mso-wrap-distance-left:0;mso-wrap-distance-right:0" type="#_x0000_t202" filled="false" stroked="true" strokeweight=".47998pt" strokecolor="#000000">
            <v:textbox inset="0,0,0,0">
              <w:txbxContent>
                <w:p>
                  <w:pPr>
                    <w:spacing w:line="240" w:lineRule="auto" w:before="13"/>
                    <w:ind w:left="108" w:right="108" w:firstLine="0"/>
                    <w:jc w:val="both"/>
                    <w:rPr>
                      <w:sz w:val="24"/>
                    </w:rPr>
                  </w:pPr>
                  <w:r>
                    <w:rPr>
                      <w:b/>
                      <w:color w:val="C00000"/>
                      <w:sz w:val="24"/>
                    </w:rPr>
                    <w:t>Poznámka: </w:t>
                  </w:r>
                  <w:r>
                    <w:rPr>
                      <w:b/>
                      <w:sz w:val="24"/>
                    </w:rPr>
                    <w:t>O určení príspevku zákonného zástupcu </w:t>
                  </w:r>
                  <w:r>
                    <w:rPr>
                      <w:sz w:val="24"/>
                    </w:rPr>
                    <w:t>dieťaťa na čiastočnú úhradu nákladov spojených s predprimárnym vzdelávaním </w:t>
                  </w:r>
                  <w:r>
                    <w:rPr>
                      <w:b/>
                      <w:sz w:val="24"/>
                    </w:rPr>
                    <w:t>nerozhodujú ani riaditelia materských škôl zriadených obcou, ani riaditelia súkromných, či cirkevných materských škôl</w:t>
                  </w:r>
                  <w:r>
                    <w:rPr>
                      <w:sz w:val="24"/>
                    </w:rPr>
                    <w:t>.</w:t>
                  </w:r>
                </w:p>
              </w:txbxContent>
            </v:textbox>
            <v:stroke dashstyle="solid"/>
            <w10:wrap type="topAndBottom"/>
          </v:shape>
        </w:pict>
      </w:r>
      <w:r>
        <w:rPr>
          <w:spacing w:val="-60"/>
          <w:u w:val="thick"/>
        </w:rPr>
        <w:t> </w:t>
      </w:r>
      <w:r>
        <w:rPr>
          <w:b/>
          <w:u w:val="thick"/>
        </w:rPr>
        <w:t>zákonného zástupcu</w:t>
      </w:r>
      <w:r>
        <w:rPr>
          <w:b/>
        </w:rPr>
        <w:t> </w:t>
      </w:r>
      <w:r>
        <w:rPr/>
        <w:t>dieťaťa na čiastočnú úhradu nákladov spojených s predprimárnym vzdelávaním.</w:t>
      </w:r>
    </w:p>
    <w:p>
      <w:pPr>
        <w:spacing w:before="82"/>
        <w:ind w:left="213" w:right="210" w:firstLine="0"/>
        <w:jc w:val="both"/>
        <w:rPr>
          <w:b/>
          <w:sz w:val="24"/>
        </w:rPr>
      </w:pPr>
      <w:r>
        <w:rPr>
          <w:b/>
          <w:sz w:val="24"/>
        </w:rPr>
        <w:t>Na rozhodovanie riaditeľov materských škôl </w:t>
      </w:r>
      <w:r>
        <w:rPr>
          <w:sz w:val="24"/>
        </w:rPr>
        <w:t>(aj riaditeľov základných škôl s materskými školami a riaditeľov spojených škôl vo  vzťahu  k deťom  predškolského  veku)  o prijímaní  detí  do materskej školy, </w:t>
      </w:r>
      <w:r>
        <w:rPr>
          <w:b/>
          <w:sz w:val="24"/>
        </w:rPr>
        <w:t>bez ohľadu na ich zriaďovateľa, sa nevzťahuje všeobecný</w:t>
      </w:r>
      <w:r>
        <w:rPr>
          <w:b/>
          <w:spacing w:val="37"/>
          <w:sz w:val="24"/>
        </w:rPr>
        <w:t> </w:t>
      </w:r>
      <w:r>
        <w:rPr>
          <w:b/>
          <w:sz w:val="24"/>
        </w:rPr>
        <w:t>predpis</w:t>
      </w:r>
    </w:p>
    <w:p>
      <w:pPr>
        <w:pStyle w:val="BodyText"/>
        <w:spacing w:before="1"/>
        <w:ind w:left="213" w:right="211"/>
        <w:jc w:val="both"/>
      </w:pPr>
      <w:r>
        <w:rPr>
          <w:b/>
        </w:rPr>
        <w:t>o správnom konaní</w:t>
      </w:r>
      <w:r>
        <w:rPr/>
        <w:t>, teda zákon č. 71/1967 Zb. o správnom konaní (správny poriadok) v znení neskorších predpisov.</w:t>
      </w:r>
    </w:p>
    <w:p>
      <w:pPr>
        <w:pStyle w:val="BodyText"/>
        <w:spacing w:before="120"/>
        <w:ind w:left="213" w:right="209"/>
        <w:jc w:val="both"/>
      </w:pPr>
      <w:r>
        <w:rPr/>
        <w:t>Žiadny právny predpis </w:t>
      </w:r>
      <w:r>
        <w:rPr>
          <w:b/>
        </w:rPr>
        <w:t>neustanovuje</w:t>
      </w:r>
      <w:r>
        <w:rPr/>
        <w:t>, ktoré </w:t>
      </w:r>
      <w:r>
        <w:rPr>
          <w:b/>
        </w:rPr>
        <w:t>náležitosti </w:t>
      </w:r>
      <w:r>
        <w:rPr/>
        <w:t>takéto </w:t>
      </w:r>
      <w:r>
        <w:rPr>
          <w:b/>
        </w:rPr>
        <w:t>rozhodnutia </w:t>
      </w:r>
      <w:r>
        <w:rPr/>
        <w:t>majú obsahovať, ani ako sa postupuje v prípade nespokojnosti zákonných zástupcov s rozhodnutím riaditeľa materskej školy, najmä v prípade, ak rozhodol o neprijatí dieťaťa do materskej školy. V rozhodnutí riaditeľa materskej školy o neprijatí dieťaťa </w:t>
      </w:r>
      <w:r>
        <w:rPr>
          <w:b/>
        </w:rPr>
        <w:t>nemá byť uvedené poučenie </w:t>
      </w:r>
      <w:r>
        <w:rPr/>
        <w:t>o akomsi  „opravnom prostriedku“.</w:t>
      </w:r>
    </w:p>
    <w:p>
      <w:pPr>
        <w:pStyle w:val="BodyText"/>
        <w:spacing w:before="10"/>
        <w:rPr>
          <w:sz w:val="20"/>
        </w:rPr>
      </w:pPr>
    </w:p>
    <w:p>
      <w:pPr>
        <w:pStyle w:val="BodyText"/>
        <w:ind w:left="213" w:right="210"/>
        <w:jc w:val="both"/>
      </w:pPr>
      <w:r>
        <w:rPr/>
        <w:t>V súlade s platným  právnym  stavom,  aj  keď  sa  na  rozhodovanie  riaditeľov  materských  škôl vo veciach podľa § 5 ods. 14 zákona č. 596/2003 Z. z. nevzťahuje všeobecný predpis o správnom konaní, v týchto veciach </w:t>
      </w:r>
      <w:r>
        <w:rPr>
          <w:b/>
        </w:rPr>
        <w:t>vydávajú riaditelia rozhodnutia </w:t>
      </w:r>
      <w:r>
        <w:rPr/>
        <w:t>a</w:t>
      </w:r>
      <w:r>
        <w:rPr>
          <w:u w:val="thick"/>
        </w:rPr>
        <w:t> </w:t>
      </w:r>
      <w:r>
        <w:rPr>
          <w:b/>
          <w:u w:val="thick"/>
        </w:rPr>
        <w:t>nie OZNÁMENIA</w:t>
      </w:r>
      <w:r>
        <w:rPr/>
        <w:t>, ako sa zavádzajúco uvádza v niektorých pomocných materiáloch vydávaných na komerčnej</w:t>
      </w:r>
      <w:r>
        <w:rPr>
          <w:spacing w:val="-5"/>
        </w:rPr>
        <w:t> </w:t>
      </w:r>
      <w:r>
        <w:rPr/>
        <w:t>báze.</w:t>
      </w:r>
    </w:p>
    <w:p>
      <w:pPr>
        <w:pStyle w:val="BodyText"/>
        <w:spacing w:before="2"/>
        <w:rPr>
          <w:sz w:val="18"/>
        </w:rPr>
      </w:pPr>
      <w:r>
        <w:rPr/>
        <w:pict>
          <v:shape style="position:absolute;margin-left:51pt;margin-top:12.667353pt;width:493.2pt;height:57.75pt;mso-position-horizontal-relative:page;mso-position-vertical-relative:paragraph;z-index:-15720448;mso-wrap-distance-left:0;mso-wrap-distance-right:0" type="#_x0000_t202" filled="false" stroked="true" strokeweight=".47998pt" strokecolor="#000000">
            <v:textbox inset="0,0,0,0">
              <w:txbxContent>
                <w:p>
                  <w:pPr>
                    <w:spacing w:line="240" w:lineRule="auto" w:before="13"/>
                    <w:ind w:left="108" w:right="107" w:firstLine="0"/>
                    <w:jc w:val="both"/>
                    <w:rPr>
                      <w:sz w:val="24"/>
                    </w:rPr>
                  </w:pPr>
                  <w:r>
                    <w:rPr>
                      <w:b/>
                      <w:color w:val="C00000"/>
                      <w:sz w:val="24"/>
                    </w:rPr>
                    <w:t>Poznámka: </w:t>
                  </w:r>
                  <w:r>
                    <w:rPr>
                      <w:sz w:val="24"/>
                    </w:rPr>
                    <w:t>Každý riaditeľ je pri rozhodovaní o veciach podľa § 5 ods. 14 zákona č. 596/2003 Z. z. povinný   </w:t>
                  </w:r>
                  <w:r>
                    <w:rPr>
                      <w:b/>
                      <w:sz w:val="24"/>
                    </w:rPr>
                    <w:t>riadiť   sa   platnými   právnymi   predpismi   </w:t>
                  </w:r>
                  <w:r>
                    <w:rPr>
                      <w:sz w:val="24"/>
                    </w:rPr>
                    <w:t>a   </w:t>
                  </w:r>
                  <w:r>
                    <w:rPr>
                      <w:b/>
                      <w:sz w:val="24"/>
                    </w:rPr>
                    <w:t>nie   vyjadreniami    uverejnenými  v niektorých pomocných materiáloch </w:t>
                  </w:r>
                  <w:r>
                    <w:rPr>
                      <w:sz w:val="24"/>
                    </w:rPr>
                    <w:t>vydávaných na komerčnej báze, či v časopisoch alebo rôznych</w:t>
                  </w:r>
                  <w:r>
                    <w:rPr>
                      <w:spacing w:val="-1"/>
                      <w:sz w:val="24"/>
                    </w:rPr>
                    <w:t> </w:t>
                  </w:r>
                  <w:r>
                    <w:rPr>
                      <w:sz w:val="24"/>
                    </w:rPr>
                    <w:t>publikáciách.</w:t>
                  </w:r>
                </w:p>
              </w:txbxContent>
            </v:textbox>
            <v:stroke dashstyle="solid"/>
            <w10:wrap type="topAndBottom"/>
          </v:shape>
        </w:pict>
      </w:r>
    </w:p>
    <w:p>
      <w:pPr>
        <w:pStyle w:val="BodyText"/>
        <w:spacing w:before="3"/>
        <w:rPr>
          <w:sz w:val="10"/>
        </w:rPr>
      </w:pPr>
    </w:p>
    <w:p>
      <w:pPr>
        <w:pStyle w:val="Heading2"/>
        <w:numPr>
          <w:ilvl w:val="1"/>
          <w:numId w:val="11"/>
        </w:numPr>
        <w:tabs>
          <w:tab w:pos="641" w:val="left" w:leader="none"/>
        </w:tabs>
        <w:spacing w:line="240" w:lineRule="auto" w:before="90" w:after="0"/>
        <w:ind w:left="640" w:right="482" w:hanging="428"/>
        <w:jc w:val="left"/>
      </w:pPr>
      <w:bookmarkStart w:name="_bookmark19" w:id="38"/>
      <w:bookmarkEnd w:id="38"/>
      <w:r>
        <w:rPr>
          <w:b w:val="0"/>
        </w:rPr>
      </w:r>
      <w:bookmarkStart w:name="_bookmark19" w:id="39"/>
      <w:bookmarkEnd w:id="39"/>
      <w:r>
        <w:rPr>
          <w:color w:val="1F487C"/>
        </w:rPr>
        <w:t>Oso</w:t>
      </w:r>
      <w:r>
        <w:rPr>
          <w:color w:val="1F487C"/>
        </w:rPr>
        <w:t>bitosti rozhodovania a rozhodnutí riaditeľov súkromných a cirkevných materských škôl</w:t>
      </w:r>
    </w:p>
    <w:p>
      <w:pPr>
        <w:tabs>
          <w:tab w:pos="793" w:val="left" w:leader="none"/>
          <w:tab w:pos="2253" w:val="left" w:leader="none"/>
          <w:tab w:pos="3492" w:val="left" w:leader="none"/>
          <w:tab w:pos="4978" w:val="left" w:leader="none"/>
          <w:tab w:pos="6504" w:val="left" w:leader="none"/>
          <w:tab w:pos="7907" w:val="left" w:leader="none"/>
          <w:tab w:pos="8530" w:val="left" w:leader="none"/>
          <w:tab w:pos="9490" w:val="left" w:leader="none"/>
        </w:tabs>
        <w:spacing w:before="115"/>
        <w:ind w:left="213" w:right="212" w:firstLine="0"/>
        <w:jc w:val="left"/>
        <w:rPr>
          <w:sz w:val="24"/>
        </w:rPr>
      </w:pPr>
      <w:r>
        <w:rPr>
          <w:b/>
          <w:sz w:val="24"/>
        </w:rPr>
        <w:t>Ani</w:t>
        <w:tab/>
        <w:t>rozhodnutia</w:t>
        <w:tab/>
        <w:t>riaditeľov</w:t>
        <w:tab/>
        <w:t>súkromných</w:t>
        <w:tab/>
        <w:t>a</w:t>
      </w:r>
      <w:r>
        <w:rPr>
          <w:b/>
          <w:spacing w:val="2"/>
          <w:sz w:val="24"/>
        </w:rPr>
        <w:t> </w:t>
      </w:r>
      <w:r>
        <w:rPr>
          <w:b/>
          <w:sz w:val="24"/>
        </w:rPr>
        <w:t>cirkevných</w:t>
        <w:tab/>
        <w:t>materských</w:t>
        <w:tab/>
        <w:t>škôl</w:t>
        <w:tab/>
      </w:r>
      <w:r>
        <w:rPr>
          <w:sz w:val="24"/>
        </w:rPr>
        <w:t>o prijatí</w:t>
        <w:tab/>
      </w:r>
      <w:r>
        <w:rPr>
          <w:spacing w:val="-6"/>
          <w:sz w:val="24"/>
        </w:rPr>
        <w:t>detí </w:t>
      </w:r>
      <w:r>
        <w:rPr>
          <w:sz w:val="24"/>
        </w:rPr>
        <w:t>do materskej školy sa nevydávajú v súlade so všeobecným predpis o správnom</w:t>
      </w:r>
      <w:r>
        <w:rPr>
          <w:spacing w:val="-8"/>
          <w:sz w:val="24"/>
        </w:rPr>
        <w:t> </w:t>
      </w:r>
      <w:r>
        <w:rPr>
          <w:sz w:val="24"/>
        </w:rPr>
        <w:t>konaní.</w:t>
      </w:r>
    </w:p>
    <w:p>
      <w:pPr>
        <w:pStyle w:val="Heading2"/>
        <w:spacing w:line="235" w:lineRule="auto" w:before="129"/>
        <w:ind w:right="370"/>
        <w:rPr>
          <w:b w:val="0"/>
        </w:rPr>
      </w:pPr>
      <w:r>
        <w:rPr/>
        <w:t>Nimi vydané rozhodnutia o prijatí detí do materskej školy  ale podľa § 38 ods. 5 – 9 zákona   č. 596/2003 Z. z. musia</w:t>
      </w:r>
      <w:r>
        <w:rPr>
          <w:spacing w:val="3"/>
        </w:rPr>
        <w:t> </w:t>
      </w:r>
      <w:r>
        <w:rPr/>
        <w:t>obsahovať</w:t>
      </w:r>
      <w:r>
        <w:rPr>
          <w:b w:val="0"/>
        </w:rPr>
        <w:t>:</w:t>
      </w:r>
    </w:p>
    <w:p>
      <w:pPr>
        <w:pStyle w:val="ListParagraph"/>
        <w:numPr>
          <w:ilvl w:val="0"/>
          <w:numId w:val="3"/>
        </w:numPr>
        <w:tabs>
          <w:tab w:pos="496" w:val="left" w:leader="none"/>
          <w:tab w:pos="497" w:val="left" w:leader="none"/>
        </w:tabs>
        <w:spacing w:line="240" w:lineRule="auto" w:before="122" w:after="0"/>
        <w:ind w:left="496" w:right="0" w:hanging="284"/>
        <w:jc w:val="left"/>
        <w:rPr>
          <w:sz w:val="24"/>
        </w:rPr>
      </w:pPr>
      <w:r>
        <w:rPr>
          <w:sz w:val="24"/>
        </w:rPr>
        <w:t>výrok,</w:t>
      </w:r>
    </w:p>
    <w:p>
      <w:pPr>
        <w:pStyle w:val="ListParagraph"/>
        <w:numPr>
          <w:ilvl w:val="0"/>
          <w:numId w:val="3"/>
        </w:numPr>
        <w:tabs>
          <w:tab w:pos="496" w:val="left" w:leader="none"/>
          <w:tab w:pos="497" w:val="left" w:leader="none"/>
        </w:tabs>
        <w:spacing w:line="240" w:lineRule="auto" w:before="120" w:after="0"/>
        <w:ind w:left="496" w:right="0" w:hanging="284"/>
        <w:jc w:val="left"/>
        <w:rPr>
          <w:sz w:val="24"/>
        </w:rPr>
      </w:pPr>
      <w:r>
        <w:rPr>
          <w:sz w:val="24"/>
        </w:rPr>
        <w:t>odôvodnenie a</w:t>
      </w:r>
    </w:p>
    <w:p>
      <w:pPr>
        <w:pStyle w:val="ListParagraph"/>
        <w:numPr>
          <w:ilvl w:val="0"/>
          <w:numId w:val="3"/>
        </w:numPr>
        <w:tabs>
          <w:tab w:pos="496" w:val="left" w:leader="none"/>
          <w:tab w:pos="497" w:val="left" w:leader="none"/>
        </w:tabs>
        <w:spacing w:line="240" w:lineRule="auto" w:before="120" w:after="0"/>
        <w:ind w:left="496" w:right="212" w:hanging="284"/>
        <w:jc w:val="left"/>
        <w:rPr>
          <w:sz w:val="24"/>
        </w:rPr>
      </w:pPr>
      <w:r>
        <w:rPr>
          <w:sz w:val="24"/>
        </w:rPr>
        <w:t>poučenie o možnosti podať žiadosť o preskúmanie rozhodnutia a musia sa doručiť zákonnému zástupcovi dieťaťa do vlastných</w:t>
      </w:r>
      <w:r>
        <w:rPr>
          <w:spacing w:val="-3"/>
          <w:sz w:val="24"/>
        </w:rPr>
        <w:t> </w:t>
      </w:r>
      <w:r>
        <w:rPr>
          <w:sz w:val="24"/>
        </w:rPr>
        <w:t>rúk.</w:t>
      </w:r>
    </w:p>
    <w:p>
      <w:pPr>
        <w:spacing w:after="0" w:line="240" w:lineRule="auto"/>
        <w:jc w:val="left"/>
        <w:rPr>
          <w:sz w:val="24"/>
        </w:rPr>
        <w:sectPr>
          <w:pgSz w:w="11910" w:h="16840"/>
          <w:pgMar w:header="0" w:footer="1029" w:top="1040" w:bottom="1240" w:left="920" w:right="920"/>
        </w:sectPr>
      </w:pPr>
    </w:p>
    <w:p>
      <w:pPr>
        <w:spacing w:before="68"/>
        <w:ind w:left="213" w:right="0" w:firstLine="0"/>
        <w:jc w:val="both"/>
        <w:rPr>
          <w:b/>
          <w:sz w:val="24"/>
        </w:rPr>
      </w:pPr>
      <w:r>
        <w:rPr>
          <w:sz w:val="24"/>
        </w:rPr>
        <w:t>V prípade súkromných aj cirkevných materských škôl, </w:t>
      </w:r>
      <w:r>
        <w:rPr>
          <w:b/>
          <w:sz w:val="24"/>
        </w:rPr>
        <w:t>môže zákonný zástupca podať žiadosť</w:t>
      </w:r>
    </w:p>
    <w:p>
      <w:pPr>
        <w:spacing w:before="0"/>
        <w:ind w:left="213" w:right="0" w:firstLine="0"/>
        <w:jc w:val="both"/>
        <w:rPr>
          <w:sz w:val="24"/>
        </w:rPr>
      </w:pPr>
      <w:r>
        <w:rPr>
          <w:b/>
          <w:sz w:val="24"/>
        </w:rPr>
        <w:t>o preskúmanie rozhodnutia </w:t>
      </w:r>
      <w:r>
        <w:rPr>
          <w:sz w:val="24"/>
        </w:rPr>
        <w:t>(bližšie pozri § 38 ods. 5 – 9 zákona č. 596/2003 Z. z.).</w:t>
      </w:r>
    </w:p>
    <w:p>
      <w:pPr>
        <w:pStyle w:val="BodyText"/>
        <w:spacing w:before="4"/>
        <w:rPr>
          <w:sz w:val="21"/>
        </w:rPr>
      </w:pPr>
    </w:p>
    <w:p>
      <w:pPr>
        <w:pStyle w:val="Heading2"/>
        <w:numPr>
          <w:ilvl w:val="1"/>
          <w:numId w:val="11"/>
        </w:numPr>
        <w:tabs>
          <w:tab w:pos="641" w:val="left" w:leader="none"/>
        </w:tabs>
        <w:spacing w:line="240" w:lineRule="auto" w:before="0" w:after="0"/>
        <w:ind w:left="640" w:right="0" w:hanging="428"/>
        <w:jc w:val="both"/>
      </w:pPr>
      <w:bookmarkStart w:name="_bookmark20" w:id="40"/>
      <w:bookmarkEnd w:id="40"/>
      <w:r>
        <w:rPr>
          <w:b w:val="0"/>
        </w:rPr>
      </w:r>
      <w:bookmarkStart w:name="_bookmark20" w:id="41"/>
      <w:bookmarkEnd w:id="41"/>
      <w:r>
        <w:rPr>
          <w:color w:val="1F487C"/>
        </w:rPr>
        <w:t>M</w:t>
      </w:r>
      <w:r>
        <w:rPr>
          <w:color w:val="1F487C"/>
        </w:rPr>
        <w:t>ožnosť zákonného</w:t>
      </w:r>
      <w:r>
        <w:rPr>
          <w:color w:val="1F487C"/>
          <w:spacing w:val="-1"/>
        </w:rPr>
        <w:t> </w:t>
      </w:r>
      <w:r>
        <w:rPr>
          <w:color w:val="1F487C"/>
        </w:rPr>
        <w:t>zástupcu</w:t>
      </w:r>
    </w:p>
    <w:p>
      <w:pPr>
        <w:spacing w:before="115"/>
        <w:ind w:left="213" w:right="208" w:firstLine="0"/>
        <w:jc w:val="both"/>
        <w:rPr>
          <w:sz w:val="24"/>
        </w:rPr>
      </w:pPr>
      <w:r>
        <w:rPr>
          <w:sz w:val="24"/>
        </w:rPr>
        <w:t>I napriek tomu, že sa v rozhodnutí riaditeľa materskej školy zriadenej obcou alebo okresným úradom v sídle kraja o neprijatí dieťaťa neuvádza poučenie o opravnom prostriedku, každý </w:t>
      </w:r>
      <w:r>
        <w:rPr>
          <w:b/>
          <w:sz w:val="24"/>
        </w:rPr>
        <w:t>zákonný zástupca </w:t>
      </w:r>
      <w:r>
        <w:rPr>
          <w:sz w:val="24"/>
        </w:rPr>
        <w:t>má </w:t>
      </w:r>
      <w:r>
        <w:rPr>
          <w:b/>
          <w:sz w:val="24"/>
        </w:rPr>
        <w:t>možnosť požiadať riaditeľa takejto materskej školy o prehodnotenie jeho rozhodnutia o neprijatí dieťaťa </w:t>
      </w:r>
      <w:r>
        <w:rPr>
          <w:sz w:val="24"/>
        </w:rPr>
        <w:t>na predprimárne vzdelávanie v materskej</w:t>
      </w:r>
      <w:r>
        <w:rPr>
          <w:spacing w:val="-9"/>
          <w:sz w:val="24"/>
        </w:rPr>
        <w:t> </w:t>
      </w:r>
      <w:r>
        <w:rPr>
          <w:sz w:val="24"/>
        </w:rPr>
        <w:t>škole.</w:t>
      </w:r>
    </w:p>
    <w:p>
      <w:pPr>
        <w:spacing w:before="121"/>
        <w:ind w:left="213" w:right="208" w:firstLine="0"/>
        <w:jc w:val="both"/>
        <w:rPr>
          <w:sz w:val="24"/>
        </w:rPr>
      </w:pPr>
      <w:r>
        <w:rPr>
          <w:b/>
          <w:sz w:val="24"/>
        </w:rPr>
        <w:t>Nejde </w:t>
      </w:r>
      <w:r>
        <w:rPr>
          <w:sz w:val="24"/>
        </w:rPr>
        <w:t>pri tom ale </w:t>
      </w:r>
      <w:r>
        <w:rPr>
          <w:b/>
          <w:sz w:val="24"/>
        </w:rPr>
        <w:t>o proces odvolania sa proti rozhodnutiu</w:t>
      </w:r>
      <w:r>
        <w:rPr>
          <w:sz w:val="24"/>
        </w:rPr>
        <w:t>, ako ho poznáme v prípadoch, kedy sa postupuje podľa všeobecného predpisu o správnom konaní, ale </w:t>
      </w:r>
      <w:r>
        <w:rPr>
          <w:b/>
          <w:sz w:val="24"/>
        </w:rPr>
        <w:t>o proces prehodnotenia situácie spojenej  s prijímaním  detí  do  materskej  školy  a s prípadným  uvoľnením  kapacity  </w:t>
      </w:r>
      <w:r>
        <w:rPr>
          <w:sz w:val="24"/>
        </w:rPr>
        <w:t>napr.  z dôvodu, že zákonný zástupca nejakého dieťaťa, ktoré bolo prijaté do materskej  školy, medzičasom oznámi napr. že dieťa bolo prijaté do inej materskej školy, do ktorej aj</w:t>
      </w:r>
      <w:r>
        <w:rPr>
          <w:spacing w:val="-9"/>
          <w:sz w:val="24"/>
        </w:rPr>
        <w:t> </w:t>
      </w:r>
      <w:r>
        <w:rPr>
          <w:sz w:val="24"/>
        </w:rPr>
        <w:t>nastúpi.</w:t>
      </w:r>
    </w:p>
    <w:p>
      <w:pPr>
        <w:pStyle w:val="BodyText"/>
        <w:spacing w:before="3"/>
        <w:rPr>
          <w:sz w:val="21"/>
        </w:rPr>
      </w:pPr>
    </w:p>
    <w:p>
      <w:pPr>
        <w:pStyle w:val="Heading2"/>
        <w:numPr>
          <w:ilvl w:val="1"/>
          <w:numId w:val="11"/>
        </w:numPr>
        <w:tabs>
          <w:tab w:pos="641" w:val="left" w:leader="none"/>
        </w:tabs>
        <w:spacing w:line="240" w:lineRule="auto" w:before="1" w:after="0"/>
        <w:ind w:left="640" w:right="0" w:hanging="428"/>
        <w:jc w:val="both"/>
      </w:pPr>
      <w:bookmarkStart w:name="_bookmark21" w:id="42"/>
      <w:bookmarkEnd w:id="42"/>
      <w:r>
        <w:rPr>
          <w:b w:val="0"/>
        </w:rPr>
      </w:r>
      <w:bookmarkStart w:name="_bookmark21" w:id="43"/>
      <w:bookmarkEnd w:id="43"/>
      <w:r>
        <w:rPr>
          <w:color w:val="1F487C"/>
        </w:rPr>
        <w:t>Ada</w:t>
      </w:r>
      <w:r>
        <w:rPr>
          <w:color w:val="1F487C"/>
        </w:rPr>
        <w:t>ptačný a diagnostický pobyt; prerušenie dochádzky dieťaťa do materskej</w:t>
      </w:r>
      <w:r>
        <w:rPr>
          <w:color w:val="1F487C"/>
          <w:spacing w:val="-13"/>
        </w:rPr>
        <w:t> </w:t>
      </w:r>
      <w:r>
        <w:rPr>
          <w:color w:val="1F487C"/>
        </w:rPr>
        <w:t>školy</w:t>
      </w:r>
    </w:p>
    <w:p>
      <w:pPr>
        <w:spacing w:line="240" w:lineRule="auto" w:before="115"/>
        <w:ind w:left="213" w:right="209" w:firstLine="0"/>
        <w:jc w:val="both"/>
        <w:rPr>
          <w:sz w:val="24"/>
        </w:rPr>
      </w:pPr>
      <w:r>
        <w:rPr>
          <w:sz w:val="24"/>
        </w:rPr>
        <w:t>Riaditeľ  materskej  školy  má  možnosť  rozhodnúť,   že   buď   vydá   </w:t>
      </w:r>
      <w:r>
        <w:rPr>
          <w:b/>
          <w:sz w:val="24"/>
        </w:rPr>
        <w:t>rozhodnutie   o zaradení na adaptačný alebo diagnostický pobyt</w:t>
      </w:r>
      <w:r>
        <w:rPr>
          <w:sz w:val="24"/>
        </w:rPr>
        <w:t>, alebo v súlade s § 59 ods. 4 zákona č. 245/2008  Z. z.     </w:t>
      </w:r>
      <w:r>
        <w:rPr>
          <w:b/>
          <w:sz w:val="24"/>
        </w:rPr>
        <w:t>v rozhodnutí o prijatí dieťaťa do materskej školy určí adaptačný, príp. diagnostický pobyt dieťaťa</w:t>
      </w:r>
      <w:r>
        <w:rPr>
          <w:sz w:val="24"/>
        </w:rPr>
        <w:t>.</w:t>
      </w:r>
    </w:p>
    <w:p>
      <w:pPr>
        <w:spacing w:before="120"/>
        <w:ind w:left="213" w:right="212" w:firstLine="0"/>
        <w:jc w:val="both"/>
        <w:rPr>
          <w:sz w:val="24"/>
        </w:rPr>
      </w:pPr>
      <w:r>
        <w:rPr>
          <w:sz w:val="24"/>
        </w:rPr>
        <w:t>Vzhľadom na to, že proces adaptácie je vec veľmi individuálna, aj preto je vo vyhláške  MŠ SR     č. 306/2008 Z. z. uvedené, že </w:t>
      </w:r>
      <w:r>
        <w:rPr>
          <w:b/>
          <w:i/>
          <w:sz w:val="24"/>
        </w:rPr>
        <w:t>„... dieťa možno prijať na adaptačný</w:t>
      </w:r>
      <w:r>
        <w:rPr>
          <w:b/>
          <w:i/>
          <w:spacing w:val="-2"/>
          <w:sz w:val="24"/>
        </w:rPr>
        <w:t> </w:t>
      </w:r>
      <w:r>
        <w:rPr>
          <w:b/>
          <w:i/>
          <w:sz w:val="24"/>
        </w:rPr>
        <w:t>pobyt“</w:t>
      </w:r>
      <w:r>
        <w:rPr>
          <w:sz w:val="24"/>
        </w:rPr>
        <w:t>.</w:t>
      </w:r>
    </w:p>
    <w:p>
      <w:pPr>
        <w:pStyle w:val="BodyText"/>
        <w:spacing w:before="120"/>
        <w:ind w:left="213" w:right="209"/>
        <w:jc w:val="both"/>
      </w:pPr>
      <w:r>
        <w:rPr>
          <w:b/>
        </w:rPr>
        <w:t>O adaptačnom pobyte </w:t>
      </w:r>
      <w:r>
        <w:rPr/>
        <w:t>hovoríme najmä </w:t>
      </w:r>
      <w:r>
        <w:rPr>
          <w:b/>
        </w:rPr>
        <w:t>vo vzťahu k deťom zdravým</w:t>
      </w:r>
      <w:r>
        <w:rPr/>
        <w:t>, u ktorých je predpoklad, že by mohli mať problémy zadaptovať sa na úplne iné podmienky, než na  aké sú zvyknuté z domu    (a to vôbec nemusí ísť len o deti napr. 3-ročné, lebo často krát majú adaptačné problémy aj deti napr. 5-ročné, ktoré boli doposiaľ stredobodom pozornosti jeho blízkych). Aj počas adaptačného pobytu môže dieťa navštevovať materskú školu aj celodenne, za predpokladu, že  tomu predchádzala buď postupná adaptácia alebo dieťa si rýchlo „zvyklo“ na materskú školu; môže dôjsť k dohode medzi riaditeľom materskej školy a zákonným zástupcom o tom, že sa zmení čas pobytu dieťa v materskej škole z napr. 2 – 3 hodín denne postupne na celý</w:t>
      </w:r>
      <w:r>
        <w:rPr>
          <w:spacing w:val="-7"/>
        </w:rPr>
        <w:t> </w:t>
      </w:r>
      <w:r>
        <w:rPr/>
        <w:t>deň.</w:t>
      </w:r>
    </w:p>
    <w:p>
      <w:pPr>
        <w:spacing w:before="121"/>
        <w:ind w:left="213" w:right="0" w:firstLine="0"/>
        <w:jc w:val="both"/>
        <w:rPr>
          <w:b/>
          <w:sz w:val="24"/>
        </w:rPr>
      </w:pPr>
      <w:r>
        <w:rPr>
          <w:sz w:val="24"/>
        </w:rPr>
        <w:t>V § 3 ods. 3 vyhlášky MŠ SR č. 306/2008 Z. z. sú ustanovené </w:t>
      </w:r>
      <w:r>
        <w:rPr>
          <w:b/>
          <w:sz w:val="24"/>
        </w:rPr>
        <w:t>podmienky adaptačného pobytu</w:t>
      </w:r>
    </w:p>
    <w:p>
      <w:pPr>
        <w:pStyle w:val="BodyText"/>
        <w:ind w:left="213"/>
        <w:jc w:val="both"/>
      </w:pPr>
      <w:r>
        <w:rPr/>
        <w:t>dieťaťa v materskej škole, ktorý môže mať rôznu dĺžku – jednu, dve a najviac štyri hodiny.</w:t>
      </w:r>
    </w:p>
    <w:p>
      <w:pPr>
        <w:pStyle w:val="BodyText"/>
        <w:spacing w:before="120"/>
        <w:ind w:left="213" w:right="208"/>
        <w:jc w:val="both"/>
      </w:pPr>
      <w:r>
        <w:rPr/>
        <w:t>Je </w:t>
      </w:r>
      <w:r>
        <w:rPr>
          <w:b/>
        </w:rPr>
        <w:t>veľmi nesprávne</w:t>
      </w:r>
      <w:r>
        <w:rPr/>
        <w:t>, ak riaditeľ materskej školy určí napr.: pre všetky novo prijaté deti adaptačný proces v rozsahu 2 hodín denne na obdobie 1 mesiaca. Svedčí to o nerešpektovaní individuálnych osobitostí jednotlivých detí a v neposlednom rade to spôsobuje aj vážne komplikácie zákonným zástupcom,  najmä  tým,   ktorí  nemajú  možnosť  inak  zabezpečiť  starostlivosť  o  svoje  dieťa   po uplynutí tých napr. dvoch hodín.</w:t>
      </w:r>
    </w:p>
    <w:p>
      <w:pPr>
        <w:pStyle w:val="BodyText"/>
        <w:spacing w:before="120"/>
        <w:ind w:left="213" w:right="210"/>
        <w:jc w:val="both"/>
      </w:pPr>
      <w:r>
        <w:rPr/>
        <w:t>Tak, ako niektoré deti vôbec nemusia mať adaptačný proces, pretože jednoducho od prvého dňa,   od prvej minúty „patria“ do materskej školy, tak sú aj deti, ktoré ten adaptačný proces zvládajú ťažšie a musia ho absolvovať v</w:t>
      </w:r>
      <w:r>
        <w:rPr>
          <w:spacing w:val="-6"/>
        </w:rPr>
        <w:t> </w:t>
      </w:r>
      <w:r>
        <w:rPr/>
        <w:t>postupnosti.</w:t>
      </w:r>
    </w:p>
    <w:p>
      <w:pPr>
        <w:spacing w:before="120"/>
        <w:ind w:left="213" w:right="208" w:firstLine="0"/>
        <w:jc w:val="both"/>
        <w:rPr>
          <w:sz w:val="24"/>
        </w:rPr>
      </w:pPr>
      <w:r>
        <w:rPr>
          <w:sz w:val="24"/>
        </w:rPr>
        <w:t>V praxi môže nastať aj taká situácia, že dieťa </w:t>
      </w:r>
      <w:r>
        <w:rPr>
          <w:b/>
          <w:sz w:val="24"/>
        </w:rPr>
        <w:t>nemá určený adaptačný proces vôbec</w:t>
      </w:r>
      <w:r>
        <w:rPr>
          <w:sz w:val="24"/>
        </w:rPr>
        <w:t>, je riadne prijaté na celodennú výchovu  a vzdelávanie,  ale  ukáže sa,  že nie  je  schopné zvládnuť  prechod  z domu do materskej školy, v tom prípade môže riaditeľ </w:t>
      </w:r>
      <w:r>
        <w:rPr>
          <w:b/>
          <w:sz w:val="24"/>
        </w:rPr>
        <w:t>dodatočne dohodnúť so zákonnými zástupcami na určitý čas </w:t>
      </w:r>
      <w:r>
        <w:rPr>
          <w:sz w:val="24"/>
        </w:rPr>
        <w:t>(niekoľko dní, týždeň, dva týždne atď. najdlhšie však na 3 mesiace) </w:t>
      </w:r>
      <w:r>
        <w:rPr>
          <w:b/>
          <w:sz w:val="24"/>
        </w:rPr>
        <w:t>proces  adaptácie   s časovým   vymedzením   počas   dňa</w:t>
      </w:r>
      <w:r>
        <w:rPr>
          <w:sz w:val="24"/>
        </w:rPr>
        <w:t>.   Ak   je   proces   adaptácie   úspešný a „rýchlejší“ ako sa predpokladalo, </w:t>
      </w:r>
      <w:r>
        <w:rPr>
          <w:b/>
          <w:sz w:val="24"/>
        </w:rPr>
        <w:t>môže byť ukončený aj skôr </w:t>
      </w:r>
      <w:r>
        <w:rPr>
          <w:sz w:val="24"/>
        </w:rPr>
        <w:t>a dieťa môže chodiť do materskej školy na celodennú výchovu a</w:t>
      </w:r>
      <w:r>
        <w:rPr>
          <w:spacing w:val="-6"/>
          <w:sz w:val="24"/>
        </w:rPr>
        <w:t> </w:t>
      </w:r>
      <w:r>
        <w:rPr>
          <w:sz w:val="24"/>
        </w:rPr>
        <w:t>vzdelávanie.</w:t>
      </w:r>
    </w:p>
    <w:p>
      <w:pPr>
        <w:spacing w:before="120"/>
        <w:ind w:left="213" w:right="212" w:firstLine="0"/>
        <w:jc w:val="both"/>
        <w:rPr>
          <w:sz w:val="24"/>
        </w:rPr>
      </w:pPr>
      <w:r>
        <w:rPr>
          <w:b/>
          <w:sz w:val="24"/>
        </w:rPr>
        <w:t>Predpokladom úspešného zvládnutia adaptačného pobytu </w:t>
      </w:r>
      <w:r>
        <w:rPr>
          <w:sz w:val="24"/>
        </w:rPr>
        <w:t>je </w:t>
      </w:r>
      <w:r>
        <w:rPr>
          <w:b/>
          <w:sz w:val="24"/>
        </w:rPr>
        <w:t>spolupráca </w:t>
      </w:r>
      <w:r>
        <w:rPr>
          <w:sz w:val="24"/>
        </w:rPr>
        <w:t>zákonných zástupcov  s pedagogickými zamestnancami materskej školy. Po úspešnom ukončení adaptačného</w:t>
      </w:r>
      <w:r>
        <w:rPr>
          <w:spacing w:val="13"/>
          <w:sz w:val="24"/>
        </w:rPr>
        <w:t> </w:t>
      </w:r>
      <w:r>
        <w:rPr>
          <w:sz w:val="24"/>
        </w:rPr>
        <w:t>pobytu,</w:t>
      </w:r>
    </w:p>
    <w:p>
      <w:pPr>
        <w:spacing w:after="0"/>
        <w:jc w:val="both"/>
        <w:rPr>
          <w:sz w:val="24"/>
        </w:rPr>
        <w:sectPr>
          <w:pgSz w:w="11910" w:h="16840"/>
          <w:pgMar w:header="0" w:footer="1029" w:top="1040" w:bottom="1240" w:left="920" w:right="920"/>
        </w:sectPr>
      </w:pPr>
    </w:p>
    <w:p>
      <w:pPr>
        <w:spacing w:before="68"/>
        <w:ind w:left="213" w:right="208" w:firstLine="0"/>
        <w:jc w:val="both"/>
        <w:rPr>
          <w:sz w:val="24"/>
        </w:rPr>
      </w:pPr>
      <w:r>
        <w:rPr>
          <w:sz w:val="24"/>
        </w:rPr>
        <w:t>začne dieťa navštevovať materskú školu pravidelne v dohodnutom čase, t. j. buď na celodennú výchovu a vzdelávanie, alebo na poldennú výchovu a vzdelávanie (na základe dohody zákonného zástupcu s riaditeľom). V súlade s ustanovením § 59 ods. 4 zákona č. 245/2008 Z. z. </w:t>
      </w:r>
      <w:r>
        <w:rPr>
          <w:b/>
          <w:sz w:val="24"/>
        </w:rPr>
        <w:t>nesmie byť adaptačný pobyt dieťaťa dlhší ako tri mesiace</w:t>
      </w:r>
      <w:r>
        <w:rPr>
          <w:sz w:val="24"/>
        </w:rPr>
        <w:t>. Zákonom č. 245/2008 Z. z. (§ 28 ods. 17) má riaditeľ materskej školy v nadväznosti na § 5 ods. 14 písm. c) ustanovenú kompetenciu, že môže   </w:t>
      </w:r>
      <w:r>
        <w:rPr>
          <w:b/>
          <w:sz w:val="24"/>
        </w:rPr>
        <w:t>na základe písomnej žiadosti zákonného zástupcu </w:t>
      </w:r>
      <w:r>
        <w:rPr>
          <w:sz w:val="24"/>
        </w:rPr>
        <w:t>rozhodnúť </w:t>
      </w:r>
      <w:r>
        <w:rPr>
          <w:b/>
          <w:sz w:val="24"/>
        </w:rPr>
        <w:t>o prerušení dochádzky dieťaťa </w:t>
      </w:r>
      <w:r>
        <w:rPr>
          <w:sz w:val="24"/>
        </w:rPr>
        <w:t>do materskej školy na dohodnutý čas; deje sa tak </w:t>
      </w:r>
      <w:r>
        <w:rPr>
          <w:b/>
          <w:sz w:val="24"/>
        </w:rPr>
        <w:t>v prípade zníženej adaptačnej schopnosti </w:t>
      </w:r>
      <w:r>
        <w:rPr>
          <w:sz w:val="24"/>
        </w:rPr>
        <w:t>dieťaťa.</w:t>
      </w:r>
    </w:p>
    <w:p>
      <w:pPr>
        <w:spacing w:before="121"/>
        <w:ind w:left="213" w:right="213" w:firstLine="0"/>
        <w:jc w:val="both"/>
        <w:rPr>
          <w:sz w:val="24"/>
        </w:rPr>
      </w:pPr>
      <w:r>
        <w:rPr>
          <w:b/>
          <w:sz w:val="24"/>
        </w:rPr>
        <w:t>O prerušení dochádzky dieťaťa </w:t>
      </w:r>
      <w:r>
        <w:rPr>
          <w:sz w:val="24"/>
        </w:rPr>
        <w:t>do materskej školy z dôvodu zníženej adaptačnej schopnosti </w:t>
      </w:r>
      <w:r>
        <w:rPr>
          <w:b/>
          <w:sz w:val="24"/>
        </w:rPr>
        <w:t>riaditeľ materskej školy vydá </w:t>
      </w:r>
      <w:r>
        <w:rPr>
          <w:sz w:val="24"/>
        </w:rPr>
        <w:t>v súlade s § 5 ods. 14 písm. c) zákona č. 596/2003 Z. z. </w:t>
      </w:r>
      <w:r>
        <w:rPr>
          <w:b/>
          <w:sz w:val="24"/>
        </w:rPr>
        <w:t>rozhodnutie</w:t>
      </w:r>
      <w:r>
        <w:rPr>
          <w:sz w:val="24"/>
        </w:rPr>
        <w:t>.</w:t>
      </w:r>
    </w:p>
    <w:p>
      <w:pPr>
        <w:spacing w:before="120"/>
        <w:ind w:left="213" w:right="207" w:firstLine="0"/>
        <w:jc w:val="both"/>
        <w:rPr>
          <w:sz w:val="24"/>
        </w:rPr>
      </w:pPr>
      <w:r>
        <w:rPr/>
        <w:pict>
          <v:shape style="position:absolute;margin-left:51pt;margin-top:54.073097pt;width:493.2pt;height:126.75pt;mso-position-horizontal-relative:page;mso-position-vertical-relative:paragraph;z-index:-15719936;mso-wrap-distance-left:0;mso-wrap-distance-right:0" type="#_x0000_t202" filled="false" stroked="true" strokeweight=".47998pt" strokecolor="#000000">
            <v:textbox inset="0,0,0,0">
              <w:txbxContent>
                <w:p>
                  <w:pPr>
                    <w:pStyle w:val="BodyText"/>
                    <w:spacing w:before="13"/>
                    <w:ind w:left="108" w:right="106"/>
                    <w:jc w:val="both"/>
                  </w:pPr>
                  <w:r>
                    <w:rPr>
                      <w:b/>
                      <w:color w:val="C00000"/>
                    </w:rPr>
                    <w:t>Poznámka: </w:t>
                  </w:r>
                  <w:r>
                    <w:rPr/>
                    <w:t>V prípade zvýšeného záujmu zákonných zástupcov o prijatie detí do materskej školy, môže riaditeľ materskej školy na miesto dieťaťa, ktoré má prerušenú dochádzku do materskej školy, prijať iné dieťa, pričom v rozhodnutí uvedie, že toto dieťa prijíma na čas od DD. MM. RRRR       do DD. MM. RRRR. Čas „do“ musí </w:t>
                  </w:r>
                  <w:r>
                    <w:rPr>
                      <w:spacing w:val="-2"/>
                    </w:rPr>
                    <w:t>byť </w:t>
                  </w:r>
                  <w:r>
                    <w:rPr/>
                    <w:t>totožný s časom, dokedy má prerušenú dochádzku to dieťa so zníženou adaptačnou schopnosťou. Tento postup má mať riaditeľ upravený v školskom poriadku, v ktorom má mať zároveň ustanovené, že zákonný zástupca dieťaťa so zníženou adaptačnou schopnosťou v dostatočnom časovom predstihu (napr.: najneskôr dva týždne pred uplynutím času, dokedy má dieťa prerušenú dochádzku do materskej školy) písomne oznámi riaditeľovi, či bude dieťa pokračovať v predprimárnom vzdelávaní v materskej</w:t>
                  </w:r>
                  <w:r>
                    <w:rPr>
                      <w:spacing w:val="-1"/>
                    </w:rPr>
                    <w:t> </w:t>
                  </w:r>
                  <w:r>
                    <w:rPr/>
                    <w:t>škole.</w:t>
                  </w:r>
                </w:p>
              </w:txbxContent>
            </v:textbox>
            <v:stroke dashstyle="solid"/>
            <w10:wrap type="topAndBottom"/>
          </v:shape>
        </w:pict>
      </w:r>
      <w:r>
        <w:rPr>
          <w:sz w:val="24"/>
        </w:rPr>
        <w:t>V tomto rozhodnutí riaditeľ uvádza </w:t>
      </w:r>
      <w:r>
        <w:rPr>
          <w:b/>
          <w:sz w:val="24"/>
        </w:rPr>
        <w:t>presný čas (dátum) od kedy, do kedy bude dochádzka dieťaťa prerušená</w:t>
      </w:r>
      <w:r>
        <w:rPr>
          <w:sz w:val="24"/>
        </w:rPr>
        <w:t>. Dĺžka trvania prerušenia dochádzky dieťaťa je individuálna. Žiadny právny predpis ju neurčuje, dá upraviť v školskom poriadku.</w:t>
      </w:r>
    </w:p>
    <w:p>
      <w:pPr>
        <w:pStyle w:val="BodyText"/>
        <w:spacing w:before="82" w:after="129"/>
        <w:ind w:left="213" w:right="211"/>
        <w:jc w:val="both"/>
      </w:pPr>
      <w:r>
        <w:rPr/>
        <w:t>Zároveň má byť </w:t>
      </w:r>
      <w:r>
        <w:rPr>
          <w:b/>
        </w:rPr>
        <w:t>v školskom poriadku </w:t>
      </w:r>
      <w:r>
        <w:rPr/>
        <w:t>ustanovené aj to, že zákonný zástupca dieťaťa, ktoré bolo  do materskej školy prijaté na čas počas prerušenia dochádzky dieťaťa, v prípade ak má zákonný zástupca naďalej záujem o to, aby jeho dieťa navštevovalo materskú školu, musí v dostatočnom časovom  predstihu  (napr.:  najneskôr  dva  týždne  pred  uplynutím  času,  ktorý  má  uvedený       v rozhodnutí o prijatí počas prerušenia dochádzky iného dieťaťa do materskej školy) podať novú žiadosť o prijatie dieťaťa do materskej školy a spolu s ňou predložiť aj potvrdenie o zdravotnom stave dieťaťa od všeobecného lekára pre deti a</w:t>
      </w:r>
      <w:r>
        <w:rPr>
          <w:spacing w:val="-8"/>
        </w:rPr>
        <w:t> </w:t>
      </w:r>
      <w:r>
        <w:rPr/>
        <w:t>dorast.</w:t>
      </w:r>
    </w:p>
    <w:p>
      <w:pPr>
        <w:pStyle w:val="BodyText"/>
        <w:ind w:left="95"/>
        <w:rPr>
          <w:sz w:val="20"/>
        </w:rPr>
      </w:pPr>
      <w:r>
        <w:rPr>
          <w:sz w:val="20"/>
        </w:rPr>
        <w:pict>
          <v:shape style="width:493.2pt;height:57.75pt;mso-position-horizontal-relative:char;mso-position-vertical-relative:line" type="#_x0000_t202" filled="false" stroked="true" strokeweight=".47998pt" strokecolor="#000000">
            <w10:anchorlock/>
            <v:textbox inset="0,0,0,0">
              <w:txbxContent>
                <w:p>
                  <w:pPr>
                    <w:spacing w:line="240" w:lineRule="auto" w:before="13"/>
                    <w:ind w:left="108" w:right="103" w:firstLine="0"/>
                    <w:jc w:val="both"/>
                    <w:rPr>
                      <w:sz w:val="24"/>
                    </w:rPr>
                  </w:pPr>
                  <w:r>
                    <w:rPr>
                      <w:b/>
                      <w:color w:val="C00000"/>
                      <w:sz w:val="24"/>
                    </w:rPr>
                    <w:t>Poznámka:   </w:t>
                  </w:r>
                  <w:r>
                    <w:rPr>
                      <w:b/>
                      <w:sz w:val="24"/>
                    </w:rPr>
                    <w:t>Obdobne  </w:t>
                  </w:r>
                  <w:r>
                    <w:rPr>
                      <w:sz w:val="24"/>
                    </w:rPr>
                    <w:t>sa  postupuje  </w:t>
                  </w:r>
                  <w:r>
                    <w:rPr>
                      <w:b/>
                      <w:sz w:val="24"/>
                    </w:rPr>
                    <w:t>aj  pri  inom  dôvode  prerušenia  dochádzky   </w:t>
                  </w:r>
                  <w:r>
                    <w:rPr>
                      <w:sz w:val="24"/>
                    </w:rPr>
                    <w:t>dieťaťa   do materskej školy, napr. z dôvodu choroby. Realizuje sa to tak, že rodič požiada o prerušenie dochádzky z dôvodu choroby dieťaťa a riaditeľ materskej školy na túto žiadosť rodiča „odpovedá“ </w:t>
                  </w:r>
                  <w:r>
                    <w:rPr>
                      <w:b/>
                      <w:sz w:val="24"/>
                    </w:rPr>
                    <w:t>vydaním rozhodnutia o prerušení dochádzky </w:t>
                  </w:r>
                  <w:r>
                    <w:rPr>
                      <w:sz w:val="24"/>
                    </w:rPr>
                    <w:t>podľa § 5 ods. 14 písm. c) zákona č. 596/2003 Z.</w:t>
                  </w:r>
                  <w:r>
                    <w:rPr>
                      <w:spacing w:val="-17"/>
                      <w:sz w:val="24"/>
                    </w:rPr>
                    <w:t> </w:t>
                  </w:r>
                  <w:r>
                    <w:rPr>
                      <w:sz w:val="24"/>
                    </w:rPr>
                    <w:t>z.</w:t>
                  </w:r>
                </w:p>
              </w:txbxContent>
            </v:textbox>
            <v:stroke dashstyle="solid"/>
          </v:shape>
        </w:pict>
      </w:r>
      <w:r>
        <w:rPr>
          <w:sz w:val="20"/>
        </w:rPr>
      </w:r>
    </w:p>
    <w:p>
      <w:pPr>
        <w:spacing w:before="80"/>
        <w:ind w:left="213" w:right="208" w:firstLine="0"/>
        <w:jc w:val="both"/>
        <w:rPr>
          <w:sz w:val="24"/>
        </w:rPr>
      </w:pPr>
      <w:r>
        <w:rPr>
          <w:sz w:val="24"/>
        </w:rPr>
        <w:t>Ako už bolo uvedené, v rozhodnutí o prijatí dieťaťa môže riaditeľ materskej školy určiť aj </w:t>
      </w:r>
      <w:r>
        <w:rPr>
          <w:b/>
          <w:sz w:val="24"/>
        </w:rPr>
        <w:t>diagnostický pobyt </w:t>
      </w:r>
      <w:r>
        <w:rPr>
          <w:sz w:val="24"/>
        </w:rPr>
        <w:t>dieťaťa v materskej škole (pozri § 59 ods. 4 zákona č. 245/2008 Z. z.), ktorý </w:t>
      </w:r>
      <w:r>
        <w:rPr>
          <w:b/>
          <w:sz w:val="24"/>
        </w:rPr>
        <w:t>nesmie byť dlhší ako tri mesiace</w:t>
      </w:r>
      <w:r>
        <w:rPr>
          <w:sz w:val="24"/>
        </w:rPr>
        <w:t>. V </w:t>
      </w:r>
      <w:r>
        <w:rPr>
          <w:b/>
          <w:sz w:val="24"/>
        </w:rPr>
        <w:t>materskej škole pre deti so špeciálnymi výchovno- vzdelávacími potrebami môže </w:t>
      </w:r>
      <w:r>
        <w:rPr>
          <w:sz w:val="24"/>
        </w:rPr>
        <w:t>diagnostický pobyt dieťaťa </w:t>
      </w:r>
      <w:r>
        <w:rPr>
          <w:b/>
          <w:sz w:val="24"/>
        </w:rPr>
        <w:t>presiahnuť dobu tri mesiace</w:t>
      </w:r>
      <w:r>
        <w:rPr>
          <w:sz w:val="24"/>
        </w:rPr>
        <w:t>, </w:t>
      </w:r>
      <w:r>
        <w:rPr>
          <w:b/>
          <w:sz w:val="24"/>
        </w:rPr>
        <w:t>nesmie byť ale dlhší ako jeden rok</w:t>
      </w:r>
      <w:r>
        <w:rPr>
          <w:sz w:val="24"/>
        </w:rPr>
        <w:t>.</w:t>
      </w:r>
    </w:p>
    <w:p>
      <w:pPr>
        <w:spacing w:before="121"/>
        <w:ind w:left="213" w:right="207" w:firstLine="0"/>
        <w:jc w:val="both"/>
        <w:rPr>
          <w:sz w:val="24"/>
        </w:rPr>
      </w:pPr>
      <w:r>
        <w:rPr>
          <w:sz w:val="24"/>
        </w:rPr>
        <w:t>O diagnostickom pobyte hovoríme </w:t>
      </w:r>
      <w:r>
        <w:rPr>
          <w:b/>
          <w:sz w:val="24"/>
        </w:rPr>
        <w:t>vo vzťahu k deťom so zdravotným znevýhodnením</w:t>
      </w:r>
      <w:r>
        <w:rPr>
          <w:sz w:val="24"/>
        </w:rPr>
        <w:t>. Máme  na mysli tie deti, ktoré majú zariadením výchovného poradenstva a prevencie diagnostikované špeciálne výchovno-vzdelávacie</w:t>
      </w:r>
      <w:r>
        <w:rPr>
          <w:spacing w:val="-2"/>
          <w:sz w:val="24"/>
        </w:rPr>
        <w:t> </w:t>
      </w:r>
      <w:r>
        <w:rPr>
          <w:sz w:val="24"/>
        </w:rPr>
        <w:t>potreby.</w:t>
      </w:r>
    </w:p>
    <w:p>
      <w:pPr>
        <w:pStyle w:val="BodyText"/>
        <w:spacing w:before="120"/>
        <w:ind w:left="213" w:right="211"/>
        <w:jc w:val="both"/>
      </w:pPr>
      <w:r>
        <w:rPr/>
        <w:t>Diagnostický pobyt má slúžiť aj na to, aby sa zistilo, či sa u konkrétneho dieťaťa bude môcť výchova a vzdelávanie uskutočňovať ako výchova a vzdelávanie začleneného dieťaťa v bežnej triede, alebo ako výchova a vzdelávanie v špeciálnej triede, resp. v špeciálnej materskej škole.</w:t>
      </w:r>
    </w:p>
    <w:p>
      <w:pPr>
        <w:spacing w:after="0"/>
        <w:jc w:val="both"/>
        <w:sectPr>
          <w:pgSz w:w="11910" w:h="16840"/>
          <w:pgMar w:header="0" w:footer="1029" w:top="1040" w:bottom="1240" w:left="920" w:right="920"/>
        </w:sectPr>
      </w:pPr>
    </w:p>
    <w:p>
      <w:pPr>
        <w:pStyle w:val="Heading1"/>
        <w:numPr>
          <w:ilvl w:val="0"/>
          <w:numId w:val="11"/>
        </w:numPr>
        <w:tabs>
          <w:tab w:pos="497" w:val="left" w:leader="none"/>
        </w:tabs>
        <w:spacing w:line="240" w:lineRule="auto" w:before="74" w:after="0"/>
        <w:ind w:left="496" w:right="0" w:hanging="284"/>
        <w:jc w:val="left"/>
      </w:pPr>
      <w:bookmarkStart w:name="_bookmark22" w:id="44"/>
      <w:bookmarkEnd w:id="44"/>
      <w:r>
        <w:rPr>
          <w:b w:val="0"/>
        </w:rPr>
      </w:r>
      <w:bookmarkStart w:name="_bookmark22" w:id="45"/>
      <w:bookmarkEnd w:id="45"/>
      <w:r>
        <w:rPr/>
        <w:t>Ko</w:t>
      </w:r>
      <w:r>
        <w:rPr/>
        <w:t>ntrola prijímania detí do materskej školy a sťažnosti na proces</w:t>
      </w:r>
      <w:r>
        <w:rPr>
          <w:spacing w:val="-27"/>
        </w:rPr>
        <w:t> </w:t>
      </w:r>
      <w:r>
        <w:rPr/>
        <w:t>prijímania</w:t>
      </w:r>
    </w:p>
    <w:p>
      <w:pPr>
        <w:pStyle w:val="BodyText"/>
        <w:spacing w:before="237"/>
        <w:ind w:left="213" w:right="211"/>
        <w:jc w:val="both"/>
      </w:pPr>
      <w:r>
        <w:rPr/>
        <w:t>Kontrola prijímania detí do materskej školy patrí do kompetencie Štátnej školskej inšpekcie, ktorá okrem všeobecného procesu prijímania kontroluje aj dodržiavanie princípov výchovy a vzdelávania v zmysle zákona č. 245/2008 Z. z. v rámci procesu prijímania.</w:t>
      </w:r>
    </w:p>
    <w:p>
      <w:pPr>
        <w:pStyle w:val="BodyText"/>
        <w:spacing w:before="120"/>
        <w:ind w:left="213" w:right="214"/>
        <w:jc w:val="both"/>
      </w:pPr>
      <w:r>
        <w:rPr/>
        <w:t>Znamená to, že ak má zákonný zástupca pochybnosť o korektnosti prijímania detí do materskej školy, môže sa v tejto veci obrátiť so sťažnosťou na Štátnu školskú inšpekciu, príslušné školské inšpekčné centrum, ktoré má sídlo v každom krajskom meste.</w:t>
      </w:r>
    </w:p>
    <w:p>
      <w:pPr>
        <w:pStyle w:val="BodyText"/>
        <w:spacing w:before="4"/>
        <w:rPr>
          <w:sz w:val="21"/>
        </w:rPr>
      </w:pPr>
    </w:p>
    <w:p>
      <w:pPr>
        <w:pStyle w:val="Heading1"/>
        <w:numPr>
          <w:ilvl w:val="0"/>
          <w:numId w:val="11"/>
        </w:numPr>
        <w:tabs>
          <w:tab w:pos="497" w:val="left" w:leader="none"/>
        </w:tabs>
        <w:spacing w:line="240" w:lineRule="auto" w:before="0" w:after="0"/>
        <w:ind w:left="496" w:right="0" w:hanging="284"/>
        <w:jc w:val="left"/>
      </w:pPr>
      <w:bookmarkStart w:name="_bookmark23" w:id="46"/>
      <w:bookmarkEnd w:id="46"/>
      <w:r>
        <w:rPr>
          <w:b w:val="0"/>
        </w:rPr>
      </w:r>
      <w:bookmarkStart w:name="_bookmark23" w:id="47"/>
      <w:bookmarkEnd w:id="47"/>
      <w:r>
        <w:rPr/>
        <w:t>P</w:t>
      </w:r>
      <w:r>
        <w:rPr/>
        <w:t>obyt dieťaťa v materskej škole</w:t>
      </w:r>
    </w:p>
    <w:p>
      <w:pPr>
        <w:spacing w:line="244" w:lineRule="auto" w:before="234"/>
        <w:ind w:left="213" w:right="0" w:firstLine="0"/>
        <w:jc w:val="left"/>
        <w:rPr>
          <w:b/>
          <w:sz w:val="24"/>
        </w:rPr>
      </w:pPr>
      <w:r>
        <w:rPr>
          <w:sz w:val="24"/>
        </w:rPr>
        <w:t>Podľa </w:t>
      </w:r>
      <w:r>
        <w:rPr>
          <w:b/>
          <w:sz w:val="24"/>
        </w:rPr>
        <w:t>§ 24 ods. 6 – 8 zákona č. 355/2007 Z. z. </w:t>
      </w:r>
      <w:r>
        <w:rPr>
          <w:sz w:val="24"/>
        </w:rPr>
        <w:t>v materskej škole </w:t>
      </w:r>
      <w:r>
        <w:rPr>
          <w:b/>
          <w:sz w:val="24"/>
        </w:rPr>
        <w:t>môže byť umiestnené len dieťa, ktoré:</w:t>
      </w:r>
    </w:p>
    <w:p>
      <w:pPr>
        <w:pStyle w:val="Heading2"/>
        <w:numPr>
          <w:ilvl w:val="0"/>
          <w:numId w:val="13"/>
        </w:numPr>
        <w:tabs>
          <w:tab w:pos="473" w:val="left" w:leader="none"/>
        </w:tabs>
        <w:spacing w:line="240" w:lineRule="auto" w:before="115" w:after="0"/>
        <w:ind w:left="472" w:right="0" w:hanging="260"/>
        <w:jc w:val="left"/>
      </w:pPr>
      <w:r>
        <w:rPr/>
        <w:t>je zdravotne spôsobilé na pobyt v</w:t>
      </w:r>
      <w:r>
        <w:rPr>
          <w:spacing w:val="-4"/>
        </w:rPr>
        <w:t> </w:t>
      </w:r>
      <w:r>
        <w:rPr/>
        <w:t>kolektíve,</w:t>
      </w:r>
    </w:p>
    <w:p>
      <w:pPr>
        <w:pStyle w:val="ListParagraph"/>
        <w:numPr>
          <w:ilvl w:val="0"/>
          <w:numId w:val="13"/>
        </w:numPr>
        <w:tabs>
          <w:tab w:pos="488" w:val="left" w:leader="none"/>
        </w:tabs>
        <w:spacing w:line="240" w:lineRule="auto" w:before="120" w:after="0"/>
        <w:ind w:left="487" w:right="0" w:hanging="275"/>
        <w:jc w:val="left"/>
        <w:rPr>
          <w:b/>
          <w:sz w:val="24"/>
        </w:rPr>
      </w:pPr>
      <w:r>
        <w:rPr>
          <w:b/>
          <w:sz w:val="24"/>
        </w:rPr>
        <w:t>neprejavuje príznaky prenosného</w:t>
      </w:r>
      <w:r>
        <w:rPr>
          <w:b/>
          <w:spacing w:val="-3"/>
          <w:sz w:val="24"/>
        </w:rPr>
        <w:t> </w:t>
      </w:r>
      <w:r>
        <w:rPr>
          <w:b/>
          <w:sz w:val="24"/>
        </w:rPr>
        <w:t>ochorenia,</w:t>
      </w:r>
    </w:p>
    <w:p>
      <w:pPr>
        <w:pStyle w:val="ListParagraph"/>
        <w:numPr>
          <w:ilvl w:val="0"/>
          <w:numId w:val="13"/>
        </w:numPr>
        <w:tabs>
          <w:tab w:pos="459" w:val="left" w:leader="none"/>
        </w:tabs>
        <w:spacing w:line="240" w:lineRule="auto" w:before="120" w:after="0"/>
        <w:ind w:left="458" w:right="0" w:hanging="246"/>
        <w:jc w:val="left"/>
        <w:rPr>
          <w:b/>
          <w:sz w:val="24"/>
        </w:rPr>
      </w:pPr>
      <w:r>
        <w:rPr>
          <w:b/>
          <w:sz w:val="24"/>
        </w:rPr>
        <w:t>nemá nariadené karanténne</w:t>
      </w:r>
      <w:r>
        <w:rPr>
          <w:b/>
          <w:spacing w:val="-3"/>
          <w:sz w:val="24"/>
        </w:rPr>
        <w:t> </w:t>
      </w:r>
      <w:r>
        <w:rPr>
          <w:b/>
          <w:sz w:val="24"/>
        </w:rPr>
        <w:t>opatrenia.</w:t>
      </w:r>
    </w:p>
    <w:p>
      <w:pPr>
        <w:pStyle w:val="BodyText"/>
        <w:spacing w:before="115"/>
        <w:ind w:left="213" w:right="212"/>
      </w:pPr>
      <w:r>
        <w:rPr/>
        <w:t>Ako je už uvedené vyššie zákonný zástupca dieťaťa pred prvým vstupom dieťaťa do materskej školy predkladá spolu so žiadosťou aj potvrdenie o zdravotnom stave dieťaťa (v zákone č.</w:t>
      </w:r>
      <w:r>
        <w:rPr>
          <w:spacing w:val="-8"/>
        </w:rPr>
        <w:t> </w:t>
      </w:r>
      <w:r>
        <w:rPr/>
        <w:t>355/3007</w:t>
      </w:r>
    </w:p>
    <w:p>
      <w:pPr>
        <w:spacing w:before="0"/>
        <w:ind w:left="213" w:right="0" w:firstLine="0"/>
        <w:jc w:val="left"/>
        <w:rPr>
          <w:sz w:val="24"/>
        </w:rPr>
      </w:pPr>
      <w:r>
        <w:rPr>
          <w:sz w:val="24"/>
        </w:rPr>
        <w:t>Z. z. nazvané ako </w:t>
      </w:r>
      <w:r>
        <w:rPr>
          <w:b/>
          <w:sz w:val="24"/>
        </w:rPr>
        <w:t>potvrdenie o zdravotnej spôsobilosti)</w:t>
      </w:r>
      <w:r>
        <w:rPr>
          <w:sz w:val="24"/>
        </w:rPr>
        <w:t>.</w:t>
      </w:r>
    </w:p>
    <w:p>
      <w:pPr>
        <w:pStyle w:val="BodyText"/>
        <w:spacing w:before="120"/>
        <w:ind w:left="213"/>
        <w:rPr>
          <w:b/>
        </w:rPr>
      </w:pPr>
      <w:r>
        <w:rPr/>
        <w:t>Potvrdenie o zdravotnej spôsobilosti podľa zákona č. 355/2007 Z. z. má</w:t>
      </w:r>
      <w:r>
        <w:rPr>
          <w:u w:val="thick"/>
        </w:rPr>
        <w:t> </w:t>
      </w:r>
      <w:r>
        <w:rPr>
          <w:b/>
          <w:u w:val="thick"/>
        </w:rPr>
        <w:t>obsahovať aj</w:t>
      </w:r>
      <w:r>
        <w:rPr>
          <w:b/>
        </w:rPr>
        <w:t> údaj</w:t>
      </w:r>
    </w:p>
    <w:p>
      <w:pPr>
        <w:pStyle w:val="Heading2"/>
        <w:spacing w:before="5"/>
        <w:ind w:right="208"/>
      </w:pPr>
      <w:r>
        <w:rPr/>
        <w:pict>
          <v:shape style="position:absolute;margin-left:51pt;margin-top:34.253128pt;width:493.2pt;height:43.95pt;mso-position-horizontal-relative:page;mso-position-vertical-relative:paragraph;z-index:-15718912;mso-wrap-distance-left:0;mso-wrap-distance-right:0" type="#_x0000_t202" filled="false" stroked="true" strokeweight=".47998pt" strokecolor="#000000">
            <v:textbox inset="0,0,0,0">
              <w:txbxContent>
                <w:p>
                  <w:pPr>
                    <w:spacing w:line="240" w:lineRule="auto" w:before="13"/>
                    <w:ind w:left="108" w:right="108" w:firstLine="0"/>
                    <w:jc w:val="both"/>
                    <w:rPr>
                      <w:sz w:val="24"/>
                    </w:rPr>
                  </w:pPr>
                  <w:r>
                    <w:rPr>
                      <w:b/>
                      <w:color w:val="C00000"/>
                      <w:sz w:val="24"/>
                    </w:rPr>
                    <w:t>Poznámka:  </w:t>
                  </w:r>
                  <w:r>
                    <w:rPr>
                      <w:b/>
                      <w:sz w:val="24"/>
                    </w:rPr>
                    <w:t>Potvrdenie o zdravotnej spôsobilosti dieťaťa  </w:t>
                  </w:r>
                  <w:r>
                    <w:rPr>
                      <w:sz w:val="24"/>
                    </w:rPr>
                    <w:t>vydané podľa  § 24 ods.  7 zákona    č. 355/2007  Z. z.  predkladá  zákonný  zástupca  dieťaťa  </w:t>
                  </w:r>
                  <w:r>
                    <w:rPr>
                      <w:b/>
                      <w:sz w:val="24"/>
                    </w:rPr>
                    <w:t>len   pred   prvým  vstupom  dieťaťa do materskej školy a nie opakovane</w:t>
                  </w:r>
                  <w:r>
                    <w:rPr>
                      <w:sz w:val="24"/>
                    </w:rPr>
                    <w:t>.</w:t>
                  </w:r>
                </w:p>
              </w:txbxContent>
            </v:textbox>
            <v:stroke dashstyle="solid"/>
            <w10:wrap type="topAndBottom"/>
          </v:shape>
        </w:pict>
      </w:r>
      <w:r>
        <w:rPr/>
        <w:t>o povinnom očkovaní. Toto potvrdenie má zákonnému zástupcovi na požiadanie vydať lekár pre deti a dorast, ktorý je ošetrujúcim lekárom konkrétneho dieťaťa.</w:t>
      </w:r>
    </w:p>
    <w:p>
      <w:pPr>
        <w:spacing w:line="235" w:lineRule="auto" w:before="92"/>
        <w:ind w:left="213" w:right="211" w:firstLine="0"/>
        <w:jc w:val="both"/>
        <w:rPr>
          <w:sz w:val="24"/>
        </w:rPr>
      </w:pPr>
      <w:r>
        <w:rPr>
          <w:b/>
          <w:sz w:val="24"/>
        </w:rPr>
        <w:t>Na problematiku potvrdenia o zdravotnej spôsobilosti dieťaťa/potvrdenia o zdravotnom stave dieťaťa </w:t>
      </w:r>
      <w:r>
        <w:rPr>
          <w:sz w:val="24"/>
        </w:rPr>
        <w:t>sa pozeráme osobitne očami „zdravotníkov“ a osobitne očami „školákov“.</w:t>
      </w:r>
    </w:p>
    <w:p>
      <w:pPr>
        <w:pStyle w:val="BodyText"/>
        <w:spacing w:before="5"/>
        <w:rPr>
          <w:sz w:val="21"/>
        </w:rPr>
      </w:pPr>
    </w:p>
    <w:p>
      <w:pPr>
        <w:pStyle w:val="Heading2"/>
        <w:numPr>
          <w:ilvl w:val="1"/>
          <w:numId w:val="11"/>
        </w:numPr>
        <w:tabs>
          <w:tab w:pos="641" w:val="left" w:leader="none"/>
        </w:tabs>
        <w:spacing w:line="240" w:lineRule="auto" w:before="0" w:after="0"/>
        <w:ind w:left="640" w:right="0" w:hanging="428"/>
        <w:jc w:val="left"/>
      </w:pPr>
      <w:bookmarkStart w:name="_bookmark24" w:id="48"/>
      <w:bookmarkEnd w:id="48"/>
      <w:r>
        <w:rPr>
          <w:b w:val="0"/>
        </w:rPr>
      </w:r>
      <w:bookmarkStart w:name="_bookmark24" w:id="49"/>
      <w:bookmarkEnd w:id="49"/>
      <w:r>
        <w:rPr>
          <w:color w:val="1F487C"/>
        </w:rPr>
        <w:t>P</w:t>
      </w:r>
      <w:r>
        <w:rPr>
          <w:color w:val="1F487C"/>
        </w:rPr>
        <w:t>ohľad zdravotníkov</w:t>
      </w:r>
    </w:p>
    <w:p>
      <w:pPr>
        <w:pStyle w:val="BodyText"/>
        <w:spacing w:before="5"/>
        <w:rPr>
          <w:b/>
          <w:sz w:val="20"/>
        </w:rPr>
      </w:pPr>
    </w:p>
    <w:p>
      <w:pPr>
        <w:spacing w:before="0"/>
        <w:ind w:left="213" w:right="208" w:firstLine="0"/>
        <w:jc w:val="both"/>
        <w:rPr>
          <w:i/>
          <w:sz w:val="24"/>
        </w:rPr>
      </w:pPr>
      <w:r>
        <w:rPr>
          <w:sz w:val="24"/>
        </w:rPr>
        <w:t>„Zdravotníci“, teda ošetrujúci lekári pre deti a dorast, sa riadi § 24 ods. 7 zákona č. 355/2007 Z. z., kde je ustanovené: </w:t>
      </w:r>
      <w:r>
        <w:rPr>
          <w:i/>
          <w:sz w:val="24"/>
        </w:rPr>
        <w:t>„Potvrdenie o zdravotnej spôsobilosti, ktoré obsahuje aj údaj o povinnom </w:t>
      </w:r>
      <w:r>
        <w:rPr>
          <w:i/>
          <w:sz w:val="24"/>
        </w:rPr>
        <w:t>očkovaní, vydá rodičovi, poručníkovi, opatrovníkovi, fyzickej osobe alebo právnickej osobe, ktorej bolo dieťa zverené na základe rozhodnutia súdu podľa osobitného predpisu alebo osobe, ktorá má záujem stať sa pestúnom a má dieťa dočasne zverené do starostlivosti podľa osobitného predpisu, ošetrujúci lekár. Potvrdenie o zdravotnej spôsobilosti dieťaťa na pobyt v kolektíve predkladá zástupca dieťaťa pred prvým vstupom dieťaťa do predškolského zariadenia.“</w:t>
      </w:r>
    </w:p>
    <w:p>
      <w:pPr>
        <w:pStyle w:val="BodyText"/>
        <w:spacing w:before="4"/>
        <w:rPr>
          <w:i/>
          <w:sz w:val="21"/>
        </w:rPr>
      </w:pPr>
    </w:p>
    <w:p>
      <w:pPr>
        <w:pStyle w:val="Heading2"/>
        <w:numPr>
          <w:ilvl w:val="1"/>
          <w:numId w:val="11"/>
        </w:numPr>
        <w:tabs>
          <w:tab w:pos="641" w:val="left" w:leader="none"/>
        </w:tabs>
        <w:spacing w:line="240" w:lineRule="auto" w:before="0" w:after="0"/>
        <w:ind w:left="640" w:right="0" w:hanging="428"/>
        <w:jc w:val="left"/>
      </w:pPr>
      <w:bookmarkStart w:name="_bookmark25" w:id="50"/>
      <w:bookmarkEnd w:id="50"/>
      <w:r>
        <w:rPr>
          <w:b w:val="0"/>
        </w:rPr>
      </w:r>
      <w:bookmarkStart w:name="_bookmark25" w:id="51"/>
      <w:bookmarkEnd w:id="51"/>
      <w:r>
        <w:rPr>
          <w:color w:val="1F487C"/>
        </w:rPr>
        <w:t>P</w:t>
      </w:r>
      <w:r>
        <w:rPr>
          <w:color w:val="1F487C"/>
        </w:rPr>
        <w:t>ohľad školákov</w:t>
      </w:r>
    </w:p>
    <w:p>
      <w:pPr>
        <w:pStyle w:val="BodyText"/>
        <w:spacing w:before="5"/>
        <w:rPr>
          <w:b/>
          <w:sz w:val="20"/>
        </w:rPr>
      </w:pPr>
    </w:p>
    <w:p>
      <w:pPr>
        <w:spacing w:line="240" w:lineRule="auto" w:before="0"/>
        <w:ind w:left="213" w:right="207" w:firstLine="0"/>
        <w:jc w:val="both"/>
        <w:rPr>
          <w:i/>
          <w:sz w:val="24"/>
        </w:rPr>
      </w:pPr>
      <w:r>
        <w:rPr>
          <w:sz w:val="24"/>
        </w:rPr>
        <w:t>„Školáci“, teda riaditelia materských škôl, sa na túto problematiku pozerajú cez § 3 ods. 1 vyhlášky MŠ SR č. 306/2008 Z. z., kde je ustanovené: </w:t>
      </w:r>
      <w:r>
        <w:rPr>
          <w:i/>
          <w:sz w:val="24"/>
        </w:rPr>
        <w:t>„Dieťa sa do materskej školy prijíma na základe </w:t>
      </w:r>
      <w:r>
        <w:rPr>
          <w:i/>
          <w:sz w:val="24"/>
        </w:rPr>
        <w:t>písomnej žiadosti zákonného zástupcu, ktorú predloží spolu s potvrdením o zdravotnom stave dieťaťa od všeobecného lekára pre deti a dorast.“</w:t>
      </w:r>
    </w:p>
    <w:p>
      <w:pPr>
        <w:spacing w:before="118"/>
        <w:ind w:left="213" w:right="208" w:firstLine="0"/>
        <w:jc w:val="both"/>
        <w:rPr>
          <w:sz w:val="24"/>
        </w:rPr>
      </w:pPr>
      <w:r>
        <w:rPr>
          <w:sz w:val="24"/>
        </w:rPr>
        <w:t>Z vyššie uvedeného vyplýva, že v praxi sa stretávame </w:t>
      </w:r>
      <w:r>
        <w:rPr>
          <w:b/>
          <w:sz w:val="24"/>
        </w:rPr>
        <w:t>akoby s dvomi rôznymi druhmi potvrdení</w:t>
      </w:r>
      <w:r>
        <w:rPr>
          <w:sz w:val="24"/>
        </w:rPr>
        <w:t>, hoci </w:t>
      </w:r>
      <w:r>
        <w:rPr>
          <w:b/>
          <w:sz w:val="24"/>
        </w:rPr>
        <w:t>v skutočnosti ide o jedno a to isté potvrdenie</w:t>
      </w:r>
      <w:r>
        <w:rPr>
          <w:sz w:val="24"/>
        </w:rPr>
        <w:t>, len v dvoch právnych predpisoch nazvané dvomi rôznymi spôsobmi.</w:t>
      </w:r>
    </w:p>
    <w:p>
      <w:pPr>
        <w:pStyle w:val="BodyText"/>
        <w:spacing w:before="120"/>
        <w:ind w:left="213"/>
        <w:jc w:val="both"/>
      </w:pPr>
      <w:r>
        <w:rPr>
          <w:b/>
        </w:rPr>
        <w:t>Povinnosť </w:t>
      </w:r>
      <w:r>
        <w:rPr/>
        <w:t>uvádzať absolvovanie povinného očkovania na potvrdení o zdravotnej spôsobilosti</w:t>
      </w:r>
    </w:p>
    <w:p>
      <w:pPr>
        <w:spacing w:after="0"/>
        <w:jc w:val="both"/>
        <w:sectPr>
          <w:pgSz w:w="11910" w:h="16840"/>
          <w:pgMar w:header="0" w:footer="1029" w:top="1040" w:bottom="1240" w:left="920" w:right="920"/>
        </w:sectPr>
      </w:pPr>
    </w:p>
    <w:p>
      <w:pPr>
        <w:pStyle w:val="Heading2"/>
        <w:spacing w:before="68"/>
        <w:rPr>
          <w:b w:val="0"/>
        </w:rPr>
      </w:pPr>
      <w:r>
        <w:rPr/>
        <w:pict>
          <v:shape style="position:absolute;margin-left:51pt;margin-top:23.843111pt;width:493.2pt;height:30.15pt;mso-position-horizontal-relative:page;mso-position-vertical-relative:paragraph;z-index:-15718400;mso-wrap-distance-left:0;mso-wrap-distance-right:0" type="#_x0000_t202" filled="false" stroked="true" strokeweight=".47998pt" strokecolor="#000000">
            <v:textbox inset="0,0,0,0">
              <w:txbxContent>
                <w:p>
                  <w:pPr>
                    <w:spacing w:line="242" w:lineRule="auto" w:before="18"/>
                    <w:ind w:left="108" w:right="133" w:firstLine="0"/>
                    <w:jc w:val="left"/>
                    <w:rPr>
                      <w:b/>
                      <w:sz w:val="24"/>
                    </w:rPr>
                  </w:pPr>
                  <w:r>
                    <w:rPr>
                      <w:b/>
                      <w:color w:val="C00000"/>
                      <w:sz w:val="24"/>
                    </w:rPr>
                    <w:t>UPOZORNENIE:  </w:t>
                  </w:r>
                  <w:r>
                    <w:rPr>
                      <w:b/>
                      <w:sz w:val="24"/>
                    </w:rPr>
                    <w:t>Neabsolvovanie  povinných  očkovaní  nie   je   a nesmie   byť   dôvodom na neprijatie dieťaťa do materskej školy.</w:t>
                  </w:r>
                </w:p>
              </w:txbxContent>
            </v:textbox>
            <v:stroke dashstyle="solid"/>
            <w10:wrap type="topAndBottom"/>
          </v:shape>
        </w:pict>
      </w:r>
      <w:r>
        <w:rPr>
          <w:b w:val="0"/>
        </w:rPr>
        <w:t>dieťaťa je </w:t>
      </w:r>
      <w:r>
        <w:rPr/>
        <w:t>ustanovená pre všeobecných lekárov pre deti a dorast</w:t>
      </w:r>
      <w:r>
        <w:rPr>
          <w:b w:val="0"/>
        </w:rPr>
        <w:t>.</w:t>
      </w:r>
    </w:p>
    <w:p>
      <w:pPr>
        <w:spacing w:before="87"/>
        <w:ind w:left="213" w:right="210" w:firstLine="0"/>
        <w:jc w:val="both"/>
        <w:rPr>
          <w:b/>
          <w:sz w:val="24"/>
        </w:rPr>
      </w:pPr>
      <w:r>
        <w:rPr>
          <w:b/>
          <w:sz w:val="24"/>
        </w:rPr>
        <w:t>Žiadny právny predpis neustanovuje, ako „staré“ má byť toto potvrdenie o zdravotnom stave dieťaťa.</w:t>
      </w:r>
    </w:p>
    <w:p>
      <w:pPr>
        <w:pStyle w:val="BodyText"/>
        <w:spacing w:before="115"/>
        <w:ind w:left="213" w:right="209"/>
        <w:jc w:val="both"/>
      </w:pPr>
      <w:r>
        <w:rPr>
          <w:b/>
        </w:rPr>
        <w:t>Na rozdiel </w:t>
      </w:r>
      <w:r>
        <w:rPr/>
        <w:t>od potvrdenia o zdravotnom stave dieťaťa, </w:t>
      </w:r>
      <w:r>
        <w:rPr>
          <w:b/>
        </w:rPr>
        <w:t>písomné vyhlásenie </w:t>
      </w:r>
      <w:r>
        <w:rPr/>
        <w:t>o tom, že dieťa neprejavuje príznaky prenosného ochorenia a nemá nariadené karanténne opatrenie (ďalej len</w:t>
      </w:r>
    </w:p>
    <w:p>
      <w:pPr>
        <w:spacing w:before="1"/>
        <w:ind w:left="213" w:right="206" w:firstLine="0"/>
        <w:jc w:val="both"/>
        <w:rPr>
          <w:sz w:val="24"/>
        </w:rPr>
      </w:pPr>
      <w:r>
        <w:rPr>
          <w:sz w:val="24"/>
        </w:rPr>
        <w:t>„písomné vyhlásenie“), ktoré v súlade s § 24 ods. 8 zákona č. 355/2007 Z. z. predkladá zákonný zástupca  </w:t>
      </w:r>
      <w:r>
        <w:rPr>
          <w:b/>
          <w:sz w:val="24"/>
        </w:rPr>
        <w:t>pred  prvým  vstupom  dieťaťa  do materskej  školy   </w:t>
      </w:r>
      <w:r>
        <w:rPr>
          <w:sz w:val="24"/>
        </w:rPr>
        <w:t>a  </w:t>
      </w:r>
      <w:r>
        <w:rPr>
          <w:b/>
          <w:sz w:val="24"/>
        </w:rPr>
        <w:t>po  neprítomnosti  dieťaťa   v materskej škole dlhšej ako päť dní</w:t>
      </w:r>
      <w:r>
        <w:rPr>
          <w:sz w:val="24"/>
        </w:rPr>
        <w:t>,</w:t>
      </w:r>
      <w:r>
        <w:rPr>
          <w:sz w:val="24"/>
          <w:u w:val="thick"/>
        </w:rPr>
        <w:t> </w:t>
      </w:r>
      <w:r>
        <w:rPr>
          <w:b/>
          <w:sz w:val="24"/>
          <w:u w:val="thick"/>
        </w:rPr>
        <w:t>nesmie byť staršie ako jeden deň</w:t>
      </w:r>
      <w:r>
        <w:rPr>
          <w:sz w:val="24"/>
        </w:rPr>
        <w:t>. Toto písomné vyhlásenie sa v praxi pomenúva aj ako „</w:t>
      </w:r>
      <w:r>
        <w:rPr>
          <w:b/>
          <w:sz w:val="24"/>
        </w:rPr>
        <w:t>potvrdenie o bezinfekčnosti</w:t>
      </w:r>
      <w:r>
        <w:rPr>
          <w:b/>
          <w:spacing w:val="-9"/>
          <w:sz w:val="24"/>
        </w:rPr>
        <w:t> </w:t>
      </w:r>
      <w:r>
        <w:rPr>
          <w:b/>
          <w:sz w:val="24"/>
        </w:rPr>
        <w:t>prostredia</w:t>
      </w:r>
      <w:r>
        <w:rPr>
          <w:sz w:val="24"/>
        </w:rPr>
        <w:t>“</w:t>
      </w:r>
    </w:p>
    <w:p>
      <w:pPr>
        <w:pStyle w:val="BodyText"/>
        <w:spacing w:before="120"/>
        <w:ind w:left="213" w:right="213"/>
        <w:jc w:val="both"/>
      </w:pPr>
      <w:r>
        <w:rPr/>
        <w:t>Písomné  vyhlásenie  môže  mať  podobu,  ako  je  to  uvedené  v prílohe  č.  1  vyhlášky  MZ  SR  č. 526/2007 Z. z., ktorou sa ustanovujú podrobnosti o požiadavkách na zotavovacie</w:t>
      </w:r>
      <w:r>
        <w:rPr>
          <w:spacing w:val="-4"/>
        </w:rPr>
        <w:t> </w:t>
      </w:r>
      <w:r>
        <w:rPr/>
        <w:t>podujatia:</w:t>
      </w:r>
    </w:p>
    <w:p>
      <w:pPr>
        <w:pStyle w:val="Heading2"/>
        <w:spacing w:before="125"/>
        <w:ind w:right="217"/>
        <w:jc w:val="both"/>
      </w:pPr>
      <w:r>
        <w:rPr>
          <w:color w:val="00AF50"/>
        </w:rPr>
        <w:t>Písomné vyhlásenie o tom, že dieťa neprejavuje príznaky prenosného ochorenia a nemá nariadené karanténne opatrenie – vzor</w:t>
      </w:r>
    </w:p>
    <w:p>
      <w:pPr>
        <w:spacing w:before="115"/>
        <w:ind w:left="213" w:right="211" w:firstLine="0"/>
        <w:jc w:val="both"/>
        <w:rPr>
          <w:i/>
          <w:sz w:val="24"/>
        </w:rPr>
      </w:pPr>
      <w:r>
        <w:rPr>
          <w:i/>
          <w:color w:val="00AF50"/>
          <w:sz w:val="24"/>
        </w:rPr>
        <w:t>Vyhlasujem, že dieťa ............................. bytom v .......................... neprejavuje príznaky akútneho </w:t>
      </w:r>
      <w:r>
        <w:rPr>
          <w:i/>
          <w:color w:val="00AF50"/>
          <w:sz w:val="24"/>
        </w:rPr>
        <w:t>ochorenia a že regionálny úrad verejného zdravotníctva ani lekár všeobecnej zdravotnej starostlivosti pre deti a dorast menovanému dieťaťu nenariadil karanténne opatrenie (karanténu, zvýšený zdravotný dozor alebo lekársky dohľad). Nie je mi známe, že by dieťa, jeho rodičia alebo iné osoby, ktoré s ním žijú spoločne v domácnosti, prišli v priebehu ostatného mesiaca do styku       s osobami, ktoré ochoreli na prenosné ochorenie (napr. hnačka, angína, vírusový zápal pečene, zápal mozgových blán, horúčkové ochorenie s</w:t>
      </w:r>
      <w:r>
        <w:rPr>
          <w:i/>
          <w:color w:val="00AF50"/>
          <w:spacing w:val="-2"/>
          <w:sz w:val="24"/>
        </w:rPr>
        <w:t> </w:t>
      </w:r>
      <w:r>
        <w:rPr>
          <w:i/>
          <w:color w:val="00AF50"/>
          <w:sz w:val="24"/>
        </w:rPr>
        <w:t>vyrážkami).</w:t>
      </w:r>
    </w:p>
    <w:p>
      <w:pPr>
        <w:spacing w:before="0"/>
        <w:ind w:left="213" w:right="208" w:firstLine="0"/>
        <w:jc w:val="both"/>
        <w:rPr>
          <w:i/>
          <w:sz w:val="24"/>
        </w:rPr>
      </w:pPr>
      <w:r>
        <w:rPr>
          <w:i/>
          <w:color w:val="00AF50"/>
          <w:sz w:val="24"/>
        </w:rPr>
        <w:t>Som si vedomý(á) právnych následkov v prípade nepravdivého vyhlásenia, najmä som si vedomý(á), </w:t>
      </w:r>
      <w:r>
        <w:rPr>
          <w:i/>
          <w:color w:val="00AF50"/>
          <w:sz w:val="24"/>
        </w:rPr>
        <w:t>že by som sa dopustil(a) priestupku podľa</w:t>
      </w:r>
      <w:r>
        <w:rPr>
          <w:i/>
          <w:color w:val="00AF50"/>
          <w:sz w:val="24"/>
          <w:u w:val="single" w:color="00AF50"/>
        </w:rPr>
        <w:t> </w:t>
      </w:r>
      <w:r>
        <w:rPr>
          <w:i/>
          <w:color w:val="00AF50"/>
          <w:sz w:val="24"/>
          <w:u w:val="single" w:color="00AF50"/>
        </w:rPr>
        <w:t>§ 56 zákona č. 355/2007 Z.  z.</w:t>
      </w:r>
      <w:r>
        <w:rPr>
          <w:i/>
          <w:color w:val="00AF50"/>
          <w:sz w:val="24"/>
        </w:rPr>
        <w:t> o ochrane, podpore           </w:t>
      </w:r>
      <w:r>
        <w:rPr>
          <w:i/>
          <w:color w:val="00AF50"/>
          <w:sz w:val="24"/>
        </w:rPr>
        <w:t>a rozvoji verejného zdravia a o zmene a doplnení niektorých</w:t>
      </w:r>
      <w:r>
        <w:rPr>
          <w:i/>
          <w:color w:val="00AF50"/>
          <w:spacing w:val="-4"/>
          <w:sz w:val="24"/>
        </w:rPr>
        <w:t> </w:t>
      </w:r>
      <w:r>
        <w:rPr>
          <w:i/>
          <w:color w:val="00AF50"/>
          <w:sz w:val="24"/>
        </w:rPr>
        <w:t>zákonov.</w:t>
      </w:r>
    </w:p>
    <w:p>
      <w:pPr>
        <w:pStyle w:val="BodyText"/>
        <w:spacing w:before="1"/>
        <w:rPr>
          <w:i/>
        </w:rPr>
      </w:pPr>
    </w:p>
    <w:p>
      <w:pPr>
        <w:spacing w:before="0"/>
        <w:ind w:left="213" w:right="0" w:firstLine="0"/>
        <w:jc w:val="both"/>
        <w:rPr>
          <w:i/>
          <w:sz w:val="24"/>
        </w:rPr>
      </w:pPr>
      <w:r>
        <w:rPr>
          <w:i/>
          <w:color w:val="00AF50"/>
          <w:sz w:val="24"/>
        </w:rPr>
        <w:t>V ..................... dňa ...................</w:t>
      </w:r>
    </w:p>
    <w:p>
      <w:pPr>
        <w:pStyle w:val="BodyText"/>
        <w:rPr>
          <w:i/>
        </w:rPr>
      </w:pPr>
    </w:p>
    <w:p>
      <w:pPr>
        <w:spacing w:before="0"/>
        <w:ind w:left="213" w:right="0" w:firstLine="0"/>
        <w:jc w:val="both"/>
        <w:rPr>
          <w:i/>
          <w:sz w:val="24"/>
        </w:rPr>
      </w:pPr>
      <w:r>
        <w:rPr>
          <w:i/>
          <w:color w:val="00AF50"/>
          <w:sz w:val="24"/>
        </w:rPr>
        <w:t>Meno, priezvisko, adresa, tel. č. a podpis zákonného zástupcu ....................................</w:t>
      </w:r>
    </w:p>
    <w:p>
      <w:pPr>
        <w:pStyle w:val="BodyText"/>
        <w:spacing w:before="4"/>
        <w:rPr>
          <w:i/>
          <w:sz w:val="21"/>
        </w:rPr>
      </w:pPr>
    </w:p>
    <w:p>
      <w:pPr>
        <w:pStyle w:val="Heading1"/>
        <w:numPr>
          <w:ilvl w:val="0"/>
          <w:numId w:val="11"/>
        </w:numPr>
        <w:tabs>
          <w:tab w:pos="497" w:val="left" w:leader="none"/>
        </w:tabs>
        <w:spacing w:line="240" w:lineRule="auto" w:before="0" w:after="0"/>
        <w:ind w:left="496" w:right="0" w:hanging="284"/>
        <w:jc w:val="left"/>
      </w:pPr>
      <w:bookmarkStart w:name="_bookmark26" w:id="52"/>
      <w:bookmarkEnd w:id="52"/>
      <w:r>
        <w:rPr>
          <w:b w:val="0"/>
        </w:rPr>
      </w:r>
      <w:bookmarkStart w:name="_bookmark26" w:id="53"/>
      <w:bookmarkEnd w:id="53"/>
      <w:r>
        <w:rPr/>
        <w:t>Os</w:t>
      </w:r>
      <w:r>
        <w:rPr/>
        <w:t>pravedlnenie neprítomnosti dieťaťa v materskej</w:t>
      </w:r>
      <w:r>
        <w:rPr>
          <w:spacing w:val="-1"/>
        </w:rPr>
        <w:t> </w:t>
      </w:r>
      <w:r>
        <w:rPr/>
        <w:t>škole</w:t>
      </w:r>
    </w:p>
    <w:p>
      <w:pPr>
        <w:pStyle w:val="BodyText"/>
        <w:spacing w:before="234"/>
        <w:ind w:left="213"/>
      </w:pPr>
      <w:r>
        <w:rPr/>
        <w:t>Ak sa dieťa nemôže zúčastniť na výchove a vzdelávaní, jeho zákonný zástupca je povinný oznámiť materskej škole bez zbytočného odkladu príčinu jeho</w:t>
      </w:r>
      <w:r>
        <w:rPr>
          <w:spacing w:val="-2"/>
        </w:rPr>
        <w:t> </w:t>
      </w:r>
      <w:r>
        <w:rPr/>
        <w:t>neprítomnosti.</w:t>
      </w:r>
    </w:p>
    <w:p>
      <w:pPr>
        <w:pStyle w:val="BodyText"/>
        <w:spacing w:before="120"/>
        <w:ind w:left="213"/>
      </w:pPr>
      <w:r>
        <w:rPr/>
        <w:t>Za dôvod ospravedlniteľnej neprítomnosti dieťaťa sa uznáva</w:t>
      </w:r>
      <w:r>
        <w:rPr>
          <w:spacing w:val="-11"/>
        </w:rPr>
        <w:t> </w:t>
      </w:r>
      <w:r>
        <w:rPr/>
        <w:t>najmä:</w:t>
      </w:r>
    </w:p>
    <w:p>
      <w:pPr>
        <w:pStyle w:val="ListParagraph"/>
        <w:numPr>
          <w:ilvl w:val="0"/>
          <w:numId w:val="3"/>
        </w:numPr>
        <w:tabs>
          <w:tab w:pos="496" w:val="left" w:leader="none"/>
          <w:tab w:pos="497" w:val="left" w:leader="none"/>
        </w:tabs>
        <w:spacing w:line="240" w:lineRule="auto" w:before="120" w:after="0"/>
        <w:ind w:left="496" w:right="0" w:hanging="284"/>
        <w:jc w:val="left"/>
        <w:rPr>
          <w:sz w:val="24"/>
        </w:rPr>
      </w:pPr>
      <w:r>
        <w:rPr>
          <w:sz w:val="24"/>
        </w:rPr>
        <w:t>choroba,</w:t>
      </w:r>
    </w:p>
    <w:p>
      <w:pPr>
        <w:pStyle w:val="ListParagraph"/>
        <w:numPr>
          <w:ilvl w:val="0"/>
          <w:numId w:val="3"/>
        </w:numPr>
        <w:tabs>
          <w:tab w:pos="496" w:val="left" w:leader="none"/>
          <w:tab w:pos="497" w:val="left" w:leader="none"/>
        </w:tabs>
        <w:spacing w:line="240" w:lineRule="auto" w:before="121" w:after="0"/>
        <w:ind w:left="496" w:right="0" w:hanging="284"/>
        <w:jc w:val="left"/>
        <w:rPr>
          <w:sz w:val="24"/>
        </w:rPr>
      </w:pPr>
      <w:r>
        <w:rPr>
          <w:sz w:val="24"/>
        </w:rPr>
        <w:t>lekárom nariadený zákaz dochádzky do</w:t>
      </w:r>
      <w:r>
        <w:rPr>
          <w:spacing w:val="-10"/>
          <w:sz w:val="24"/>
        </w:rPr>
        <w:t> </w:t>
      </w:r>
      <w:r>
        <w:rPr>
          <w:sz w:val="24"/>
        </w:rPr>
        <w:t>školy,</w:t>
      </w:r>
    </w:p>
    <w:p>
      <w:pPr>
        <w:pStyle w:val="ListParagraph"/>
        <w:numPr>
          <w:ilvl w:val="0"/>
          <w:numId w:val="3"/>
        </w:numPr>
        <w:tabs>
          <w:tab w:pos="496" w:val="left" w:leader="none"/>
          <w:tab w:pos="497" w:val="left" w:leader="none"/>
        </w:tabs>
        <w:spacing w:line="240" w:lineRule="auto" w:before="120" w:after="0"/>
        <w:ind w:left="496" w:right="216" w:hanging="284"/>
        <w:jc w:val="left"/>
        <w:rPr>
          <w:sz w:val="24"/>
        </w:rPr>
      </w:pPr>
      <w:r>
        <w:rPr>
          <w:sz w:val="24"/>
        </w:rPr>
        <w:t>rekonvalescencia alebo vyzdvihnutie dieťaťa z materskej školy pri príznakoch ochorenia počas dňa,</w:t>
      </w:r>
    </w:p>
    <w:p>
      <w:pPr>
        <w:pStyle w:val="ListParagraph"/>
        <w:numPr>
          <w:ilvl w:val="0"/>
          <w:numId w:val="3"/>
        </w:numPr>
        <w:tabs>
          <w:tab w:pos="496" w:val="left" w:leader="none"/>
          <w:tab w:pos="497" w:val="left" w:leader="none"/>
        </w:tabs>
        <w:spacing w:line="240" w:lineRule="auto" w:before="120" w:after="0"/>
        <w:ind w:left="496" w:right="0" w:hanging="284"/>
        <w:jc w:val="left"/>
        <w:rPr>
          <w:sz w:val="24"/>
        </w:rPr>
      </w:pPr>
      <w:r>
        <w:rPr>
          <w:sz w:val="24"/>
        </w:rPr>
        <w:t>mimoriadne nepriaznivé poveternostné</w:t>
      </w:r>
      <w:r>
        <w:rPr>
          <w:spacing w:val="-2"/>
          <w:sz w:val="24"/>
        </w:rPr>
        <w:t> </w:t>
      </w:r>
      <w:r>
        <w:rPr>
          <w:sz w:val="24"/>
        </w:rPr>
        <w:t>podmienky,</w:t>
      </w:r>
    </w:p>
    <w:p>
      <w:pPr>
        <w:pStyle w:val="ListParagraph"/>
        <w:numPr>
          <w:ilvl w:val="0"/>
          <w:numId w:val="3"/>
        </w:numPr>
        <w:tabs>
          <w:tab w:pos="496" w:val="left" w:leader="none"/>
          <w:tab w:pos="497" w:val="left" w:leader="none"/>
        </w:tabs>
        <w:spacing w:line="240" w:lineRule="auto" w:before="120" w:after="0"/>
        <w:ind w:left="496" w:right="0" w:hanging="284"/>
        <w:jc w:val="left"/>
        <w:rPr>
          <w:sz w:val="24"/>
        </w:rPr>
      </w:pPr>
      <w:r>
        <w:rPr>
          <w:sz w:val="24"/>
        </w:rPr>
        <w:t>náhle prerušenie premávky hromadných dopravných</w:t>
      </w:r>
      <w:r>
        <w:rPr>
          <w:spacing w:val="-6"/>
          <w:sz w:val="24"/>
        </w:rPr>
        <w:t> </w:t>
      </w:r>
      <w:r>
        <w:rPr>
          <w:sz w:val="24"/>
        </w:rPr>
        <w:t>prostriedkov,</w:t>
      </w:r>
    </w:p>
    <w:p>
      <w:pPr>
        <w:pStyle w:val="ListParagraph"/>
        <w:numPr>
          <w:ilvl w:val="0"/>
          <w:numId w:val="3"/>
        </w:numPr>
        <w:tabs>
          <w:tab w:pos="496" w:val="left" w:leader="none"/>
          <w:tab w:pos="497" w:val="left" w:leader="none"/>
        </w:tabs>
        <w:spacing w:line="240" w:lineRule="auto" w:before="120" w:after="0"/>
        <w:ind w:left="496" w:right="0" w:hanging="284"/>
        <w:jc w:val="left"/>
        <w:rPr>
          <w:sz w:val="24"/>
        </w:rPr>
      </w:pPr>
      <w:r>
        <w:rPr>
          <w:sz w:val="24"/>
        </w:rPr>
        <w:t>mimoriadne udalosti v rodine</w:t>
      </w:r>
      <w:r>
        <w:rPr>
          <w:spacing w:val="-3"/>
          <w:sz w:val="24"/>
        </w:rPr>
        <w:t> </w:t>
      </w:r>
      <w:r>
        <w:rPr>
          <w:sz w:val="24"/>
        </w:rPr>
        <w:t>alebo</w:t>
      </w:r>
    </w:p>
    <w:p>
      <w:pPr>
        <w:pStyle w:val="ListParagraph"/>
        <w:numPr>
          <w:ilvl w:val="0"/>
          <w:numId w:val="3"/>
        </w:numPr>
        <w:tabs>
          <w:tab w:pos="496" w:val="left" w:leader="none"/>
          <w:tab w:pos="497" w:val="left" w:leader="none"/>
        </w:tabs>
        <w:spacing w:line="240" w:lineRule="auto" w:before="120" w:after="0"/>
        <w:ind w:left="496" w:right="0" w:hanging="284"/>
        <w:jc w:val="left"/>
        <w:rPr>
          <w:sz w:val="24"/>
        </w:rPr>
      </w:pPr>
      <w:r>
        <w:rPr>
          <w:sz w:val="24"/>
        </w:rPr>
        <w:t>účasť dieťaťa na</w:t>
      </w:r>
      <w:r>
        <w:rPr>
          <w:spacing w:val="-4"/>
          <w:sz w:val="24"/>
        </w:rPr>
        <w:t> </w:t>
      </w:r>
      <w:r>
        <w:rPr>
          <w:sz w:val="24"/>
        </w:rPr>
        <w:t>súťažiach.</w:t>
      </w:r>
    </w:p>
    <w:p>
      <w:pPr>
        <w:pStyle w:val="BodyText"/>
        <w:spacing w:before="120"/>
        <w:ind w:left="213" w:right="534"/>
      </w:pPr>
      <w:r>
        <w:rPr/>
        <w:t>Čo sa považuje za výnimočný a osobitne odôvodnený prípad, kedy materská škola od rodiča vyžaduje lekárske potvrdenie o chorobe dieťaťa si MŠ </w:t>
      </w:r>
      <w:r>
        <w:rPr>
          <w:b/>
        </w:rPr>
        <w:t>upravuje v školskom poriadku </w:t>
      </w:r>
      <w:r>
        <w:rPr/>
        <w:t>v časti:</w:t>
      </w:r>
    </w:p>
    <w:p>
      <w:pPr>
        <w:spacing w:after="0"/>
        <w:sectPr>
          <w:pgSz w:w="11910" w:h="16840"/>
          <w:pgMar w:header="0" w:footer="1029" w:top="1040" w:bottom="1240" w:left="920" w:right="920"/>
        </w:sectPr>
      </w:pPr>
    </w:p>
    <w:p>
      <w:pPr>
        <w:spacing w:before="68"/>
        <w:ind w:left="213" w:right="0" w:firstLine="0"/>
        <w:jc w:val="left"/>
        <w:rPr>
          <w:i/>
          <w:sz w:val="24"/>
        </w:rPr>
      </w:pPr>
      <w:r>
        <w:rPr>
          <w:i/>
          <w:sz w:val="24"/>
        </w:rPr>
        <w:t>podmienky na zaistenie bezpečnosti a ochrany zdravia detí a žiakov a ich ochrany pred sociálno- </w:t>
      </w:r>
      <w:r>
        <w:rPr>
          <w:i/>
          <w:sz w:val="24"/>
        </w:rPr>
        <w:t>patologickými javmi, diskrimináciou alebo násilím.</w:t>
      </w:r>
    </w:p>
    <w:p>
      <w:pPr>
        <w:pStyle w:val="BodyText"/>
        <w:spacing w:before="121"/>
        <w:ind w:left="213" w:right="208"/>
      </w:pPr>
      <w:r>
        <w:rPr/>
        <w:t>Ak neprítomnosť dieťaťa z dôvodu ochorenia, vyžadujúceho lekárske vyšetrenie, trvá dlhšie ako tri po sebe nasledujúce vyučovacie dni, predloží jeho zákonný zástupca potvrdenie od lekára</w:t>
      </w:r>
      <w:r>
        <w:rPr>
          <w:vertAlign w:val="superscript"/>
        </w:rPr>
        <w:t>8</w:t>
      </w:r>
      <w:r>
        <w:rPr>
          <w:vertAlign w:val="baseline"/>
        </w:rPr>
        <w:t>.</w:t>
      </w:r>
    </w:p>
    <w:p>
      <w:pPr>
        <w:pStyle w:val="BodyText"/>
        <w:spacing w:before="120"/>
        <w:ind w:left="213"/>
      </w:pPr>
      <w:r>
        <w:rPr/>
        <w:t>Skôr uvedené znamená, že:</w:t>
      </w:r>
    </w:p>
    <w:p>
      <w:pPr>
        <w:pStyle w:val="ListParagraph"/>
        <w:numPr>
          <w:ilvl w:val="0"/>
          <w:numId w:val="3"/>
        </w:numPr>
        <w:tabs>
          <w:tab w:pos="496" w:val="left" w:leader="none"/>
          <w:tab w:pos="497" w:val="left" w:leader="none"/>
        </w:tabs>
        <w:spacing w:line="240" w:lineRule="auto" w:before="120" w:after="0"/>
        <w:ind w:left="496" w:right="0" w:hanging="284"/>
        <w:jc w:val="left"/>
        <w:rPr>
          <w:sz w:val="24"/>
        </w:rPr>
      </w:pPr>
      <w:r>
        <w:rPr>
          <w:sz w:val="24"/>
        </w:rPr>
        <w:t>ak dieťa nepríde do materskej školy tri dni, jeho neprítomnosť ospravedlňuje zákonný</w:t>
      </w:r>
      <w:r>
        <w:rPr>
          <w:spacing w:val="-20"/>
          <w:sz w:val="24"/>
        </w:rPr>
        <w:t> </w:t>
      </w:r>
      <w:r>
        <w:rPr>
          <w:sz w:val="24"/>
        </w:rPr>
        <w:t>zástupca;</w:t>
      </w:r>
    </w:p>
    <w:p>
      <w:pPr>
        <w:pStyle w:val="ListParagraph"/>
        <w:numPr>
          <w:ilvl w:val="0"/>
          <w:numId w:val="3"/>
        </w:numPr>
        <w:tabs>
          <w:tab w:pos="497" w:val="left" w:leader="none"/>
        </w:tabs>
        <w:spacing w:line="240" w:lineRule="auto" w:before="120" w:after="0"/>
        <w:ind w:left="496" w:right="211" w:hanging="284"/>
        <w:jc w:val="both"/>
        <w:rPr>
          <w:sz w:val="24"/>
        </w:rPr>
      </w:pPr>
      <w:r>
        <w:rPr>
          <w:sz w:val="24"/>
        </w:rPr>
        <w:t>ak dieťa chýba viac ako tri po sebe nasledujúce vyučovacie dni z dôvodu ochorenia, vyžadujúceho lekárske vyšetrenie, riaditeľ materskej školy požaduje od zákonného zástupcu potvrdenie od lekára, ktoré je súčasťou ospravedlnenia zákonného</w:t>
      </w:r>
      <w:r>
        <w:rPr>
          <w:spacing w:val="-4"/>
          <w:sz w:val="24"/>
        </w:rPr>
        <w:t> </w:t>
      </w:r>
      <w:r>
        <w:rPr>
          <w:sz w:val="24"/>
        </w:rPr>
        <w:t>zástupcu.</w:t>
      </w:r>
    </w:p>
    <w:p>
      <w:pPr>
        <w:pStyle w:val="BodyText"/>
        <w:spacing w:before="120"/>
        <w:ind w:left="213" w:right="208"/>
        <w:jc w:val="both"/>
      </w:pPr>
      <w:r>
        <w:rPr/>
        <w:t>Ak dieťa nie je prítomné v materskej škole päť a viac dní z dôvodu, že napr. trávi čas so starou mamou,  ide  na  dovolenku  s rodičmi,  má  prerušenú  dochádzku  a  pod.,  pri návrate  dieťaťa    do materskej školy zákonný zástupca predkladá len písomné vyhlásenie o tom, že dieťa neprejavuje príznaky prenosného ochorenia a nemá nariadené karanténne opatrenie, ktoré nesmie byť staršie ako jeden deň [(§ 24 ods. 8 zákona č. 355/2007 Z. z. o ochrane, podpore a rozvoji verejného zdravia a o zmene  a  doplnení  niektorých  zákonov  v znení  neskorších   predpisov),  ďalej  len  „zákon   č. 355/2007 Z. z.“)]. Ide o tzv. „potvrdenie o bezinfekčnosti prostredia“. Zákonný zástupca nepredkladá potvrdenie od lekára.</w:t>
      </w:r>
      <w:r>
        <w:rPr>
          <w:vertAlign w:val="superscript"/>
        </w:rPr>
        <w:t>9</w:t>
      </w:r>
      <w:r>
        <w:rPr>
          <w:vertAlign w:val="baseline"/>
        </w:rPr>
        <w:t> Vyhlásenie zákonného zástupcu dieťaťa v zmysle § 24 ods. 8 zákona č. 355/2007 Z. z. sa vyžaduje z epidemiologických dôvodov kvôli ochrane zdravia ostatných detí v</w:t>
      </w:r>
      <w:r>
        <w:rPr>
          <w:spacing w:val="-1"/>
          <w:vertAlign w:val="baseline"/>
        </w:rPr>
        <w:t> </w:t>
      </w:r>
      <w:r>
        <w:rPr>
          <w:vertAlign w:val="baseline"/>
        </w:rPr>
        <w:t>kolektíve.</w:t>
      </w:r>
    </w:p>
    <w:p>
      <w:pPr>
        <w:pStyle w:val="BodyText"/>
        <w:spacing w:before="121"/>
        <w:ind w:left="213" w:right="211"/>
        <w:jc w:val="both"/>
      </w:pPr>
      <w:r>
        <w:rPr/>
        <w:t>V praxi je potrebné dôsledne rozlišovať, kedy riaditeľ požaduje potvrdenie od lekára a kedy len písomné vyhlásenie o tom, že dieťa neprejavuje príznaky prenosného ochorenia a nemá nariadené karanténne opatrenie.</w:t>
      </w:r>
    </w:p>
    <w:p>
      <w:pPr>
        <w:pStyle w:val="BodyText"/>
        <w:spacing w:before="120"/>
        <w:ind w:left="213" w:right="210"/>
        <w:jc w:val="both"/>
      </w:pPr>
      <w:r>
        <w:rPr/>
        <w:t>Potvrdenie od lekára v zmysle § 144 ods. 10 školského zákona slúži len na ospravedlnenie neprítomnosti dieťaťa na výchove a vzdelávaní v materskej škole z dôvodu ochorenia.</w:t>
      </w:r>
    </w:p>
    <w:p>
      <w:pPr>
        <w:pStyle w:val="BodyText"/>
        <w:spacing w:before="120"/>
        <w:ind w:left="213" w:right="211"/>
        <w:jc w:val="both"/>
      </w:pPr>
      <w:r>
        <w:rPr/>
        <w:t>Potvrdenie od lekára, ospravedlňujúce neprítomnosť dieťaťa na výchove a vzdelávaní v materskej škole z dôvodu ochorenia si nemožno mýliť s potvrdením o zdravotnom stave dieťaťa/zdravotnej spôsobilosti dieťaťa na pobyt v kolektíve (jeho súčasťou je aj informácia o povinnom očkovaní       v súlade s § 24 ods. 7 zákona č. 355/2007 Z. z.), ktoré predkladá zákonný zástupca dieťaťa pred prvým vstupom dieťaťa do materskej školy (ako súčasť žiadosti o prijatie dieťaťa na predprimárne vzdelávanie v materskej škole) a vyžadovať ho od rodiča napr. po nástupe dieťaťa do materskej školy po prerušení prevádzky materskej školy napr. v čase letných</w:t>
      </w:r>
      <w:r>
        <w:rPr>
          <w:spacing w:val="-18"/>
        </w:rPr>
        <w:t> </w:t>
      </w:r>
      <w:r>
        <w:rPr/>
        <w:t>prázdnin.</w:t>
      </w:r>
    </w:p>
    <w:p>
      <w:pPr>
        <w:pStyle w:val="BodyText"/>
        <w:spacing w:before="121"/>
        <w:ind w:left="213"/>
        <w:jc w:val="both"/>
      </w:pPr>
      <w:r>
        <w:rPr/>
        <w:t>Podľa § 24 ods. 9 zákona č. 355/2007 Z. z. materská škola je povinná:</w:t>
      </w:r>
    </w:p>
    <w:p>
      <w:pPr>
        <w:pStyle w:val="BodyText"/>
        <w:spacing w:before="120"/>
        <w:ind w:left="213" w:right="209"/>
        <w:jc w:val="both"/>
      </w:pPr>
      <w:r>
        <w:rPr/>
        <w:t>a) zabezpečiť, aby skutočnosť, či zdravotný stav dieťaťa umožňuje jeho prijatie do materskej školy, zisťovala každý deň zodpovedná službukonajúca učiteľka pred prijatím dieťaťa do materskej školy (učiteľka vykonáva tzv. „ranný filter“</w:t>
      </w:r>
      <w:r>
        <w:rPr>
          <w:vertAlign w:val="superscript"/>
        </w:rPr>
        <w:t>10</w:t>
      </w:r>
      <w:r>
        <w:rPr>
          <w:vertAlign w:val="baseline"/>
        </w:rPr>
        <w:t>),</w:t>
      </w:r>
    </w:p>
    <w:p>
      <w:pPr>
        <w:pStyle w:val="BodyText"/>
        <w:spacing w:before="120"/>
        <w:ind w:left="213" w:right="218"/>
        <w:jc w:val="both"/>
      </w:pPr>
      <w:r>
        <w:rPr/>
        <w:t>c) zabezpečiť izoláciu dieťaťa od ostatných detí, ak dieťa počas dňa prejavilo príznaky akútneho prenosného ochorenia, dočasný dohľad nad ním a informovanie zástupcu dieťaťa.</w:t>
      </w:r>
    </w:p>
    <w:p>
      <w:pPr>
        <w:pStyle w:val="BodyText"/>
        <w:spacing w:before="1"/>
        <w:rPr>
          <w:sz w:val="21"/>
        </w:rPr>
      </w:pPr>
      <w:r>
        <w:rPr/>
        <w:pict>
          <v:rect style="position:absolute;margin-left:56.664001pt;margin-top:14.113319pt;width:144.020pt;height:.60004pt;mso-position-horizontal-relative:page;mso-position-vertical-relative:paragraph;z-index:-15717888;mso-wrap-distance-left:0;mso-wrap-distance-right:0" filled="true" fillcolor="#000000" stroked="false">
            <v:fill type="solid"/>
            <w10:wrap type="topAndBottom"/>
          </v:rect>
        </w:pict>
      </w:r>
    </w:p>
    <w:p>
      <w:pPr>
        <w:pStyle w:val="ListParagraph"/>
        <w:numPr>
          <w:ilvl w:val="0"/>
          <w:numId w:val="9"/>
        </w:numPr>
        <w:tabs>
          <w:tab w:pos="341" w:val="left" w:leader="none"/>
        </w:tabs>
        <w:spacing w:line="259" w:lineRule="auto" w:before="47" w:after="0"/>
        <w:ind w:left="213" w:right="216" w:firstLine="0"/>
        <w:jc w:val="left"/>
        <w:rPr>
          <w:rFonts w:ascii="Carlito" w:hAnsi="Carlito"/>
          <w:sz w:val="13"/>
        </w:rPr>
      </w:pPr>
      <w:r>
        <w:rPr>
          <w:sz w:val="16"/>
        </w:rPr>
        <w:t>Na dobu neprítomnosti dieťaťa v materskej škole, ktorá predchádza návšteve u lekára (do troch po sebe nasledujúcich vyučovacích dní) nemôže lekár vydať potvrdenie o chorobe, pretože spätne nemožno jednoznačne a zodpovedne posúdiť zdravotný stav</w:t>
      </w:r>
      <w:r>
        <w:rPr>
          <w:spacing w:val="-23"/>
          <w:sz w:val="16"/>
        </w:rPr>
        <w:t> </w:t>
      </w:r>
      <w:r>
        <w:rPr>
          <w:sz w:val="16"/>
        </w:rPr>
        <w:t>dieťaťa.</w:t>
      </w:r>
    </w:p>
    <w:p>
      <w:pPr>
        <w:pStyle w:val="BodyText"/>
        <w:spacing w:before="2"/>
        <w:rPr>
          <w:sz w:val="17"/>
        </w:rPr>
      </w:pPr>
    </w:p>
    <w:p>
      <w:pPr>
        <w:pStyle w:val="ListParagraph"/>
        <w:numPr>
          <w:ilvl w:val="0"/>
          <w:numId w:val="9"/>
        </w:numPr>
        <w:tabs>
          <w:tab w:pos="346" w:val="left" w:leader="none"/>
        </w:tabs>
        <w:spacing w:line="249" w:lineRule="auto" w:before="0" w:after="0"/>
        <w:ind w:left="213" w:right="214" w:firstLine="0"/>
        <w:jc w:val="both"/>
        <w:rPr>
          <w:rFonts w:ascii="Carlito" w:hAnsi="Carlito"/>
          <w:sz w:val="13"/>
        </w:rPr>
      </w:pPr>
      <w:r>
        <w:rPr>
          <w:sz w:val="16"/>
        </w:rPr>
        <w:t>Na toto mnohé materské školy zabúdajú a potvrdenie od lekára v rozpore s platným právnym stavom vyžadujú napr. aj pri nástupe dieťaťa do materskej školy po prerušení prevádzky materskej školy napr. počas letných prázdnin alebo inokedy počas školského roka, čím vzniká zvýšená administratívna záťaž nielen pre materské školy ale aj pre všeobecných lekárov pre deti a</w:t>
      </w:r>
      <w:r>
        <w:rPr>
          <w:spacing w:val="-25"/>
          <w:sz w:val="16"/>
        </w:rPr>
        <w:t> </w:t>
      </w:r>
      <w:r>
        <w:rPr>
          <w:sz w:val="16"/>
        </w:rPr>
        <w:t>dorast.</w:t>
      </w:r>
    </w:p>
    <w:p>
      <w:pPr>
        <w:pStyle w:val="BodyText"/>
        <w:spacing w:before="8"/>
        <w:rPr>
          <w:sz w:val="17"/>
        </w:rPr>
      </w:pPr>
    </w:p>
    <w:p>
      <w:pPr>
        <w:pStyle w:val="ListParagraph"/>
        <w:numPr>
          <w:ilvl w:val="0"/>
          <w:numId w:val="9"/>
        </w:numPr>
        <w:tabs>
          <w:tab w:pos="418" w:val="left" w:leader="none"/>
        </w:tabs>
        <w:spacing w:line="249" w:lineRule="auto" w:before="0" w:after="0"/>
        <w:ind w:left="213" w:right="210" w:firstLine="0"/>
        <w:jc w:val="both"/>
        <w:rPr>
          <w:rFonts w:ascii="Carlito" w:hAnsi="Carlito"/>
          <w:sz w:val="13"/>
        </w:rPr>
      </w:pPr>
      <w:r>
        <w:rPr>
          <w:sz w:val="16"/>
        </w:rPr>
        <w:t>Podrobnosti o realizácii ranného filtra a podmienkach odmietnutia prevzatia dieťaťa do materskej školy, ak službukonajúca učiteľka zistí, že zdravotný stav dieťaťa nie je vhodný na prijatie do materskej školy musí mať každá materská škola zaradená v sieti škôl a školských zariadení rozpracované v školskom</w:t>
      </w:r>
      <w:r>
        <w:rPr>
          <w:spacing w:val="-5"/>
          <w:sz w:val="16"/>
        </w:rPr>
        <w:t> </w:t>
      </w:r>
      <w:r>
        <w:rPr>
          <w:sz w:val="16"/>
        </w:rPr>
        <w:t>poriadku.</w:t>
      </w:r>
    </w:p>
    <w:p>
      <w:pPr>
        <w:spacing w:after="0" w:line="249" w:lineRule="auto"/>
        <w:jc w:val="both"/>
        <w:rPr>
          <w:rFonts w:ascii="Carlito" w:hAnsi="Carlito"/>
          <w:sz w:val="13"/>
        </w:rPr>
        <w:sectPr>
          <w:pgSz w:w="11910" w:h="16840"/>
          <w:pgMar w:header="0" w:footer="1029" w:top="1040" w:bottom="1240" w:left="920" w:right="920"/>
        </w:sectPr>
      </w:pPr>
    </w:p>
    <w:p>
      <w:pPr>
        <w:pStyle w:val="BodyText"/>
        <w:spacing w:before="68"/>
        <w:ind w:left="213" w:right="210"/>
        <w:jc w:val="both"/>
      </w:pPr>
      <w:r>
        <w:rPr/>
        <w:t>V súlade s § 7 ods. 7 vyhlášky MŠ SR č. 306/2008 Z. z. o materskej škole v znení vyhlášky MŠ SR č. 308/2009 Z. z. učiteľka materskej školy </w:t>
      </w:r>
      <w:r>
        <w:rPr>
          <w:b/>
        </w:rPr>
        <w:t>môže odmietnuť prevzatie dieťaťa</w:t>
      </w:r>
      <w:r>
        <w:rPr/>
        <w:t>, ak zistí, že jeho zdravotný stav nie je vhodný na prijatie do materskej školy. Ak dieťa v materskej škole počas dňa ochorie, pedagogický zamestnanec zabezpečí jeho izoláciu od ostatných detí, dozor ním poverenou osobou z radov zamestnancov školy a informuje zákonného zástupcu dieťaťa. V obidvoch prípadoch má zákonný zástupca alebo navštíviť lekára, ktorý rozhodne o ďalšom postupe alebo sám rozhodnúť (s plnou zodpovednosťou za svoje dieťaťa) čo s dieťaťom urobí (napr. nechá ho niekoľko dní doma a zabezpečí starostlivosť inou osobou</w:t>
      </w:r>
      <w:r>
        <w:rPr>
          <w:spacing w:val="-5"/>
        </w:rPr>
        <w:t> </w:t>
      </w:r>
      <w:r>
        <w:rPr/>
        <w:t>atď.).</w:t>
      </w:r>
    </w:p>
    <w:p>
      <w:pPr>
        <w:pStyle w:val="BodyText"/>
        <w:spacing w:before="121"/>
        <w:ind w:left="213" w:right="211"/>
        <w:jc w:val="both"/>
      </w:pPr>
      <w:r>
        <w:rPr/>
        <w:t>Cieľom „ranného filtra“ je identifikovať deti, ktoré navonok prejavujú zreteľné príznaky, ktoré by mohli znamenať infekčné ochorenie dieťaťa s možnosťou ohrozenia ostatných detí v materskej škole. „Ranný filter“ nie je nástrojom vyvodzovania záverov o zdraví a chorobe dieťaťa.</w:t>
      </w:r>
    </w:p>
    <w:p>
      <w:pPr>
        <w:pStyle w:val="BodyText"/>
        <w:spacing w:before="120"/>
        <w:ind w:left="213" w:right="216"/>
        <w:jc w:val="both"/>
      </w:pPr>
      <w:r>
        <w:rPr/>
        <w:t>Pri vykonávaní  „ranného  filtra“  učiteľka  materskej  školy  pohľadom  skontroluje  oči,  uši,  nos  a viditeľné časti kože a vyzve dieťa aby</w:t>
      </w:r>
      <w:r>
        <w:rPr>
          <w:spacing w:val="-10"/>
        </w:rPr>
        <w:t> </w:t>
      </w:r>
      <w:r>
        <w:rPr/>
        <w:t>zakašlalo.</w:t>
      </w:r>
    </w:p>
    <w:p>
      <w:pPr>
        <w:pStyle w:val="Heading2"/>
        <w:spacing w:before="234"/>
      </w:pPr>
      <w:r>
        <w:rPr/>
        <w:t>Učiteľka dieťa odmietne prevziať do materskej školy ak:</w:t>
      </w:r>
    </w:p>
    <w:p>
      <w:pPr>
        <w:pStyle w:val="ListParagraph"/>
        <w:numPr>
          <w:ilvl w:val="0"/>
          <w:numId w:val="14"/>
        </w:numPr>
        <w:tabs>
          <w:tab w:pos="921" w:val="left" w:leader="none"/>
          <w:tab w:pos="922" w:val="left" w:leader="none"/>
        </w:tabs>
        <w:spacing w:line="240" w:lineRule="auto" w:before="103" w:after="0"/>
        <w:ind w:left="921" w:right="0" w:hanging="349"/>
        <w:jc w:val="left"/>
        <w:rPr>
          <w:sz w:val="24"/>
        </w:rPr>
      </w:pPr>
      <w:r>
        <w:rPr>
          <w:color w:val="333333"/>
          <w:sz w:val="24"/>
        </w:rPr>
        <w:t>má oči výrazne lesklé alebo červené, s hnisavým výtokom</w:t>
      </w:r>
      <w:r>
        <w:rPr>
          <w:color w:val="333333"/>
          <w:spacing w:val="-4"/>
          <w:sz w:val="24"/>
        </w:rPr>
        <w:t> </w:t>
      </w:r>
      <w:r>
        <w:rPr>
          <w:color w:val="333333"/>
          <w:sz w:val="24"/>
        </w:rPr>
        <w:t>(„karpinami“),</w:t>
      </w:r>
    </w:p>
    <w:p>
      <w:pPr>
        <w:pStyle w:val="ListParagraph"/>
        <w:numPr>
          <w:ilvl w:val="0"/>
          <w:numId w:val="14"/>
        </w:numPr>
        <w:tabs>
          <w:tab w:pos="921" w:val="left" w:leader="none"/>
          <w:tab w:pos="922" w:val="left" w:leader="none"/>
        </w:tabs>
        <w:spacing w:line="240" w:lineRule="auto" w:before="108" w:after="0"/>
        <w:ind w:left="921" w:right="0" w:hanging="349"/>
        <w:jc w:val="left"/>
        <w:rPr>
          <w:sz w:val="24"/>
        </w:rPr>
      </w:pPr>
      <w:r>
        <w:rPr>
          <w:color w:val="333333"/>
          <w:sz w:val="24"/>
        </w:rPr>
        <w:t>mu z uší vyteká tekutina a je zaschnutá na</w:t>
      </w:r>
      <w:r>
        <w:rPr>
          <w:color w:val="333333"/>
          <w:spacing w:val="-4"/>
          <w:sz w:val="24"/>
        </w:rPr>
        <w:t> </w:t>
      </w:r>
      <w:r>
        <w:rPr>
          <w:color w:val="333333"/>
          <w:sz w:val="24"/>
        </w:rPr>
        <w:t>ušnici,</w:t>
      </w:r>
    </w:p>
    <w:p>
      <w:pPr>
        <w:pStyle w:val="ListParagraph"/>
        <w:numPr>
          <w:ilvl w:val="0"/>
          <w:numId w:val="14"/>
        </w:numPr>
        <w:tabs>
          <w:tab w:pos="921" w:val="left" w:leader="none"/>
          <w:tab w:pos="922" w:val="left" w:leader="none"/>
        </w:tabs>
        <w:spacing w:line="240" w:lineRule="auto" w:before="108" w:after="0"/>
        <w:ind w:left="921" w:right="0" w:hanging="349"/>
        <w:jc w:val="left"/>
        <w:rPr>
          <w:sz w:val="24"/>
        </w:rPr>
      </w:pPr>
      <w:r>
        <w:rPr>
          <w:color w:val="333333"/>
          <w:sz w:val="24"/>
        </w:rPr>
        <w:t>mu z nosa vyteká hustá skalená tekutina, okolie nosa má červené,</w:t>
      </w:r>
      <w:r>
        <w:rPr>
          <w:color w:val="333333"/>
          <w:spacing w:val="-6"/>
          <w:sz w:val="24"/>
        </w:rPr>
        <w:t> </w:t>
      </w:r>
      <w:r>
        <w:rPr>
          <w:color w:val="333333"/>
          <w:sz w:val="24"/>
        </w:rPr>
        <w:t>podráždené,</w:t>
      </w:r>
    </w:p>
    <w:p>
      <w:pPr>
        <w:pStyle w:val="ListParagraph"/>
        <w:numPr>
          <w:ilvl w:val="0"/>
          <w:numId w:val="14"/>
        </w:numPr>
        <w:tabs>
          <w:tab w:pos="921" w:val="left" w:leader="none"/>
          <w:tab w:pos="922" w:val="left" w:leader="none"/>
        </w:tabs>
        <w:spacing w:line="240" w:lineRule="auto" w:before="108" w:after="0"/>
        <w:ind w:left="921" w:right="0" w:hanging="349"/>
        <w:jc w:val="left"/>
        <w:rPr>
          <w:sz w:val="24"/>
        </w:rPr>
      </w:pPr>
      <w:r>
        <w:rPr>
          <w:color w:val="333333"/>
          <w:sz w:val="24"/>
        </w:rPr>
        <w:t>má na tvári alebo na končatinách zapálené, hnisajúce miesta a miesta aj s</w:t>
      </w:r>
      <w:r>
        <w:rPr>
          <w:color w:val="333333"/>
          <w:spacing w:val="-10"/>
          <w:sz w:val="24"/>
        </w:rPr>
        <w:t> </w:t>
      </w:r>
      <w:r>
        <w:rPr>
          <w:color w:val="333333"/>
          <w:sz w:val="24"/>
        </w:rPr>
        <w:t>chrastami,</w:t>
      </w:r>
    </w:p>
    <w:p>
      <w:pPr>
        <w:pStyle w:val="ListParagraph"/>
        <w:numPr>
          <w:ilvl w:val="0"/>
          <w:numId w:val="14"/>
        </w:numPr>
        <w:tabs>
          <w:tab w:pos="921" w:val="left" w:leader="none"/>
          <w:tab w:pos="922" w:val="left" w:leader="none"/>
        </w:tabs>
        <w:spacing w:line="240" w:lineRule="auto" w:before="108" w:after="0"/>
        <w:ind w:left="921" w:right="0" w:hanging="349"/>
        <w:jc w:val="left"/>
        <w:rPr>
          <w:sz w:val="24"/>
        </w:rPr>
      </w:pPr>
      <w:r>
        <w:rPr>
          <w:color w:val="333333"/>
          <w:sz w:val="24"/>
        </w:rPr>
        <w:t>má intenzívny dusivý kašeľ alebo výrazný vlhký produktívny</w:t>
      </w:r>
      <w:r>
        <w:rPr>
          <w:color w:val="333333"/>
          <w:spacing w:val="-28"/>
          <w:sz w:val="24"/>
        </w:rPr>
        <w:t> </w:t>
      </w:r>
      <w:r>
        <w:rPr>
          <w:color w:val="333333"/>
          <w:sz w:val="24"/>
        </w:rPr>
        <w:t>kašeľ.</w:t>
      </w:r>
    </w:p>
    <w:p>
      <w:pPr>
        <w:pStyle w:val="Heading2"/>
        <w:spacing w:before="113"/>
        <w:jc w:val="both"/>
      </w:pPr>
      <w:r>
        <w:rPr/>
        <w:t>Ak dieťa tieto príznaky nemá, učiteľka dieťa od rodiča prevezme.</w:t>
      </w:r>
    </w:p>
    <w:p>
      <w:pPr>
        <w:pStyle w:val="BodyText"/>
        <w:spacing w:before="115"/>
        <w:ind w:left="213" w:right="213"/>
        <w:jc w:val="both"/>
      </w:pPr>
      <w:r>
        <w:rPr/>
        <w:t>Po chorobe môže dieťa nastúpiť do materskej školy aj v prípade, že má jednoduchú (priesvitnú) nádchu, občasný  suchý  dráždivý  kašeľ  aj  ak  u neho  pretrváva  občasný  vlhký  kašeľ,  najmä  pri námahe alebo v ľahu po spánku (môže pretrvávať aj 3</w:t>
      </w:r>
      <w:r>
        <w:rPr>
          <w:spacing w:val="-4"/>
        </w:rPr>
        <w:t> </w:t>
      </w:r>
      <w:r>
        <w:rPr/>
        <w:t>týždne).</w:t>
      </w:r>
    </w:p>
    <w:p>
      <w:pPr>
        <w:pStyle w:val="BodyText"/>
        <w:spacing w:before="120"/>
        <w:ind w:left="213" w:right="209"/>
        <w:jc w:val="both"/>
      </w:pPr>
      <w:r>
        <w:rPr/>
        <w:t>Na účely prevzatia, resp. neprevzatia dieťaťa  pri  zistení, že  jeho  zdravotný stav  nie  je  vhodný na prijatie do materskej školy, nie je lekár povinný uvádzať podrobný opis zdravotného stavu dieťaťa, iba potvrdenie o zdravotnom stave</w:t>
      </w:r>
      <w:r>
        <w:rPr>
          <w:spacing w:val="-3"/>
        </w:rPr>
        <w:t> </w:t>
      </w:r>
      <w:r>
        <w:rPr/>
        <w:t>dieťaťa.</w:t>
      </w:r>
    </w:p>
    <w:p>
      <w:pPr>
        <w:pStyle w:val="BodyText"/>
        <w:spacing w:before="120"/>
        <w:ind w:left="213" w:right="208"/>
        <w:jc w:val="both"/>
      </w:pPr>
      <w:r>
        <w:rPr/>
        <w:t>Materská škola nemá povinnosť písomne žiadať od lekára potvrdenie o zdravotnom stave dieťaťa, ktoré učiteľka materskej školy odmietla prevziať po zistení, že jeho zdravotný stav nie je vhodný  na prijatie do materskej školy (na základe realizácie ranného filtra). Ak dieťa neprejde ranným filtrom, zákonný zástupca s takýmto dieťaťom absolvuje lekárske vyšetrenie (materská škola následne ospravedlní neprítomnosť dieťaťa potvrdením od lekára) alebo zabezpečí jeho doliečenie  a starostlivosť inou</w:t>
      </w:r>
      <w:r>
        <w:rPr>
          <w:spacing w:val="-1"/>
        </w:rPr>
        <w:t> </w:t>
      </w:r>
      <w:r>
        <w:rPr/>
        <w:t>osobou.</w:t>
      </w:r>
    </w:p>
    <w:p>
      <w:pPr>
        <w:spacing w:after="0"/>
        <w:jc w:val="both"/>
        <w:sectPr>
          <w:pgSz w:w="11910" w:h="16840"/>
          <w:pgMar w:header="0" w:footer="1029" w:top="1040" w:bottom="1240" w:left="920" w:right="920"/>
        </w:sectPr>
      </w:pPr>
    </w:p>
    <w:p>
      <w:pPr>
        <w:pStyle w:val="Heading1"/>
        <w:spacing w:before="71"/>
        <w:ind w:left="213" w:firstLine="0"/>
      </w:pPr>
      <w:bookmarkStart w:name="_bookmark27" w:id="54"/>
      <w:bookmarkEnd w:id="54"/>
      <w:r>
        <w:rPr>
          <w:b w:val="0"/>
        </w:rPr>
      </w:r>
      <w:r>
        <w:rPr/>
        <w:t>Zdroje</w:t>
      </w:r>
    </w:p>
    <w:p>
      <w:pPr>
        <w:pStyle w:val="BodyText"/>
        <w:spacing w:before="8"/>
        <w:rPr>
          <w:b/>
          <w:sz w:val="34"/>
        </w:rPr>
      </w:pPr>
    </w:p>
    <w:p>
      <w:pPr>
        <w:spacing w:line="360" w:lineRule="auto" w:before="0"/>
        <w:ind w:left="213" w:right="534" w:firstLine="0"/>
        <w:jc w:val="left"/>
        <w:rPr>
          <w:i/>
          <w:sz w:val="24"/>
        </w:rPr>
      </w:pPr>
      <w:r>
        <w:rPr>
          <w:i/>
          <w:sz w:val="24"/>
        </w:rPr>
        <w:t>Zákon č. 596/2003 Z. z. o štátnej správe v školstve a školskej samospráve a o zmene a doplnení </w:t>
      </w:r>
      <w:r>
        <w:rPr>
          <w:i/>
          <w:sz w:val="24"/>
        </w:rPr>
        <w:t>niektorých zákonov v znení neskorších predpisov</w:t>
      </w:r>
    </w:p>
    <w:p>
      <w:pPr>
        <w:spacing w:line="360" w:lineRule="auto" w:before="0"/>
        <w:ind w:left="213" w:right="658" w:firstLine="0"/>
        <w:jc w:val="left"/>
        <w:rPr>
          <w:i/>
          <w:sz w:val="24"/>
        </w:rPr>
      </w:pPr>
      <w:r>
        <w:rPr>
          <w:i/>
          <w:sz w:val="24"/>
        </w:rPr>
        <w:t>Zákon č. 355/2007 Z. z. o ochrane verejného zdravia a o zmene a doplnení niektorých zákonov        </w:t>
      </w:r>
      <w:r>
        <w:rPr>
          <w:i/>
          <w:sz w:val="24"/>
        </w:rPr>
        <w:t>v znení neskorších</w:t>
      </w:r>
      <w:r>
        <w:rPr>
          <w:i/>
          <w:spacing w:val="-3"/>
          <w:sz w:val="24"/>
        </w:rPr>
        <w:t> </w:t>
      </w:r>
      <w:r>
        <w:rPr>
          <w:i/>
          <w:sz w:val="24"/>
        </w:rPr>
        <w:t>predpisov</w:t>
      </w:r>
    </w:p>
    <w:p>
      <w:pPr>
        <w:spacing w:line="360" w:lineRule="auto" w:before="0"/>
        <w:ind w:left="213" w:right="534" w:firstLine="0"/>
        <w:jc w:val="left"/>
        <w:rPr>
          <w:i/>
          <w:sz w:val="24"/>
        </w:rPr>
      </w:pPr>
      <w:r>
        <w:rPr>
          <w:i/>
          <w:sz w:val="24"/>
        </w:rPr>
        <w:t>Zákon č. 245/2008 Z. z. o výchove a vzdelávaní (školský zákon) a o zmene a doplnení niektorých </w:t>
      </w:r>
      <w:r>
        <w:rPr>
          <w:i/>
          <w:sz w:val="24"/>
        </w:rPr>
        <w:t>zákonov v znení neskorších predpisov</w:t>
      </w:r>
    </w:p>
    <w:p>
      <w:pPr>
        <w:tabs>
          <w:tab w:pos="8348" w:val="left" w:leader="none"/>
        </w:tabs>
        <w:spacing w:before="0"/>
        <w:ind w:left="213" w:right="0" w:firstLine="0"/>
        <w:jc w:val="left"/>
        <w:rPr>
          <w:i/>
          <w:sz w:val="24"/>
        </w:rPr>
      </w:pPr>
      <w:r>
        <w:rPr>
          <w:i/>
          <w:sz w:val="24"/>
        </w:rPr>
        <w:t>Vyhláška   Ministerstva   zdravotníctva   Slovenskej   republiky</w:t>
      </w:r>
      <w:r>
        <w:rPr>
          <w:i/>
          <w:spacing w:val="-13"/>
          <w:sz w:val="24"/>
        </w:rPr>
        <w:t> </w:t>
      </w:r>
      <w:r>
        <w:rPr>
          <w:i/>
          <w:sz w:val="24"/>
        </w:rPr>
        <w:t>č. 527/2007   Z. </w:t>
      </w:r>
      <w:r>
        <w:rPr>
          <w:i/>
          <w:spacing w:val="37"/>
          <w:sz w:val="24"/>
        </w:rPr>
        <w:t> </w:t>
      </w:r>
      <w:r>
        <w:rPr>
          <w:i/>
          <w:sz w:val="24"/>
        </w:rPr>
        <w:t>z.</w:t>
        <w:tab/>
        <w:t>podrobnostiach</w:t>
      </w:r>
    </w:p>
    <w:p>
      <w:pPr>
        <w:spacing w:before="138"/>
        <w:ind w:left="213" w:right="0" w:firstLine="0"/>
        <w:jc w:val="left"/>
        <w:rPr>
          <w:i/>
          <w:sz w:val="24"/>
        </w:rPr>
      </w:pPr>
      <w:r>
        <w:rPr>
          <w:i/>
          <w:sz w:val="24"/>
        </w:rPr>
        <w:t>o požiadavkách na zariadenia pre deti a mládež</w:t>
      </w:r>
    </w:p>
    <w:p>
      <w:pPr>
        <w:spacing w:line="360" w:lineRule="auto" w:before="139"/>
        <w:ind w:left="213" w:right="0" w:firstLine="0"/>
        <w:jc w:val="left"/>
        <w:rPr>
          <w:i/>
          <w:sz w:val="24"/>
        </w:rPr>
      </w:pPr>
      <w:r>
        <w:rPr>
          <w:i/>
          <w:sz w:val="24"/>
        </w:rPr>
        <w:t>Vyhláška Ministerstva zdravotníctva Slovenskej republiky č. 526/2007 Z. z., ktorou sa ustanovujú </w:t>
      </w:r>
      <w:r>
        <w:rPr>
          <w:i/>
          <w:sz w:val="24"/>
        </w:rPr>
        <w:t>podrobnosti o požiadavkách na zotavovacie podujatia</w:t>
      </w:r>
    </w:p>
    <w:p>
      <w:pPr>
        <w:spacing w:line="360" w:lineRule="auto" w:before="0"/>
        <w:ind w:left="213" w:right="534" w:firstLine="0"/>
        <w:jc w:val="left"/>
        <w:rPr>
          <w:i/>
          <w:sz w:val="24"/>
        </w:rPr>
      </w:pPr>
      <w:r>
        <w:rPr>
          <w:i/>
          <w:sz w:val="24"/>
        </w:rPr>
        <w:t>Vyhláška Ministerstva školstva Slovenskej republiky č. 306/2008 Z. z. o materskej škole v znení </w:t>
      </w:r>
      <w:r>
        <w:rPr>
          <w:i/>
          <w:sz w:val="24"/>
        </w:rPr>
        <w:t>zmien a doplnkov vyhlášky Ministerstva školstva Slovenskej republiky č. 308/2009 Z. z.</w:t>
      </w:r>
    </w:p>
    <w:sectPr>
      <w:pgSz w:w="11910" w:h="16840"/>
      <w:pgMar w:header="0" w:footer="1029" w:top="1560" w:bottom="1240" w:left="92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rlito">
    <w:altName w:val="Carlito"/>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8.549988pt;margin-top:778.026611pt;width:18pt;height:15.3pt;mso-position-horizontal-relative:page;mso-position-vertical-relative:page;z-index:-16075776"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0"/>
      <w:numFmt w:val="bullet"/>
      <w:lvlText w:val="-"/>
      <w:lvlJc w:val="left"/>
      <w:pPr>
        <w:ind w:left="921" w:hanging="348"/>
      </w:pPr>
      <w:rPr>
        <w:rFonts w:hint="default" w:ascii="Times New Roman" w:hAnsi="Times New Roman" w:eastAsia="Times New Roman" w:cs="Times New Roman"/>
        <w:color w:val="333333"/>
        <w:spacing w:val="-5"/>
        <w:w w:val="100"/>
        <w:sz w:val="24"/>
        <w:szCs w:val="24"/>
        <w:lang w:val="sk-SK" w:eastAsia="en-US" w:bidi="ar-SA"/>
      </w:rPr>
    </w:lvl>
    <w:lvl w:ilvl="1">
      <w:start w:val="0"/>
      <w:numFmt w:val="bullet"/>
      <w:lvlText w:val="•"/>
      <w:lvlJc w:val="left"/>
      <w:pPr>
        <w:ind w:left="1834" w:hanging="348"/>
      </w:pPr>
      <w:rPr>
        <w:rFonts w:hint="default"/>
        <w:lang w:val="sk-SK" w:eastAsia="en-US" w:bidi="ar-SA"/>
      </w:rPr>
    </w:lvl>
    <w:lvl w:ilvl="2">
      <w:start w:val="0"/>
      <w:numFmt w:val="bullet"/>
      <w:lvlText w:val="•"/>
      <w:lvlJc w:val="left"/>
      <w:pPr>
        <w:ind w:left="2748" w:hanging="348"/>
      </w:pPr>
      <w:rPr>
        <w:rFonts w:hint="default"/>
        <w:lang w:val="sk-SK" w:eastAsia="en-US" w:bidi="ar-SA"/>
      </w:rPr>
    </w:lvl>
    <w:lvl w:ilvl="3">
      <w:start w:val="0"/>
      <w:numFmt w:val="bullet"/>
      <w:lvlText w:val="•"/>
      <w:lvlJc w:val="left"/>
      <w:pPr>
        <w:ind w:left="3663" w:hanging="348"/>
      </w:pPr>
      <w:rPr>
        <w:rFonts w:hint="default"/>
        <w:lang w:val="sk-SK" w:eastAsia="en-US" w:bidi="ar-SA"/>
      </w:rPr>
    </w:lvl>
    <w:lvl w:ilvl="4">
      <w:start w:val="0"/>
      <w:numFmt w:val="bullet"/>
      <w:lvlText w:val="•"/>
      <w:lvlJc w:val="left"/>
      <w:pPr>
        <w:ind w:left="4577" w:hanging="348"/>
      </w:pPr>
      <w:rPr>
        <w:rFonts w:hint="default"/>
        <w:lang w:val="sk-SK" w:eastAsia="en-US" w:bidi="ar-SA"/>
      </w:rPr>
    </w:lvl>
    <w:lvl w:ilvl="5">
      <w:start w:val="0"/>
      <w:numFmt w:val="bullet"/>
      <w:lvlText w:val="•"/>
      <w:lvlJc w:val="left"/>
      <w:pPr>
        <w:ind w:left="5492" w:hanging="348"/>
      </w:pPr>
      <w:rPr>
        <w:rFonts w:hint="default"/>
        <w:lang w:val="sk-SK" w:eastAsia="en-US" w:bidi="ar-SA"/>
      </w:rPr>
    </w:lvl>
    <w:lvl w:ilvl="6">
      <w:start w:val="0"/>
      <w:numFmt w:val="bullet"/>
      <w:lvlText w:val="•"/>
      <w:lvlJc w:val="left"/>
      <w:pPr>
        <w:ind w:left="6406" w:hanging="348"/>
      </w:pPr>
      <w:rPr>
        <w:rFonts w:hint="default"/>
        <w:lang w:val="sk-SK" w:eastAsia="en-US" w:bidi="ar-SA"/>
      </w:rPr>
    </w:lvl>
    <w:lvl w:ilvl="7">
      <w:start w:val="0"/>
      <w:numFmt w:val="bullet"/>
      <w:lvlText w:val="•"/>
      <w:lvlJc w:val="left"/>
      <w:pPr>
        <w:ind w:left="7320" w:hanging="348"/>
      </w:pPr>
      <w:rPr>
        <w:rFonts w:hint="default"/>
        <w:lang w:val="sk-SK" w:eastAsia="en-US" w:bidi="ar-SA"/>
      </w:rPr>
    </w:lvl>
    <w:lvl w:ilvl="8">
      <w:start w:val="0"/>
      <w:numFmt w:val="bullet"/>
      <w:lvlText w:val="•"/>
      <w:lvlJc w:val="left"/>
      <w:pPr>
        <w:ind w:left="8235" w:hanging="348"/>
      </w:pPr>
      <w:rPr>
        <w:rFonts w:hint="default"/>
        <w:lang w:val="sk-SK" w:eastAsia="en-US" w:bidi="ar-SA"/>
      </w:rPr>
    </w:lvl>
  </w:abstractNum>
  <w:abstractNum w:abstractNumId="12">
    <w:multiLevelType w:val="hybridMultilevel"/>
    <w:lvl w:ilvl="0">
      <w:start w:val="1"/>
      <w:numFmt w:val="lowerLetter"/>
      <w:lvlText w:val="%1)"/>
      <w:lvlJc w:val="left"/>
      <w:pPr>
        <w:ind w:left="472" w:hanging="260"/>
        <w:jc w:val="left"/>
      </w:pPr>
      <w:rPr>
        <w:rFonts w:hint="default" w:ascii="Times New Roman" w:hAnsi="Times New Roman" w:eastAsia="Times New Roman" w:cs="Times New Roman"/>
        <w:b/>
        <w:bCs/>
        <w:w w:val="100"/>
        <w:sz w:val="24"/>
        <w:szCs w:val="24"/>
        <w:lang w:val="sk-SK" w:eastAsia="en-US" w:bidi="ar-SA"/>
      </w:rPr>
    </w:lvl>
    <w:lvl w:ilvl="1">
      <w:start w:val="0"/>
      <w:numFmt w:val="bullet"/>
      <w:lvlText w:val="•"/>
      <w:lvlJc w:val="left"/>
      <w:pPr>
        <w:ind w:left="1438" w:hanging="260"/>
      </w:pPr>
      <w:rPr>
        <w:rFonts w:hint="default"/>
        <w:lang w:val="sk-SK" w:eastAsia="en-US" w:bidi="ar-SA"/>
      </w:rPr>
    </w:lvl>
    <w:lvl w:ilvl="2">
      <w:start w:val="0"/>
      <w:numFmt w:val="bullet"/>
      <w:lvlText w:val="•"/>
      <w:lvlJc w:val="left"/>
      <w:pPr>
        <w:ind w:left="2396" w:hanging="260"/>
      </w:pPr>
      <w:rPr>
        <w:rFonts w:hint="default"/>
        <w:lang w:val="sk-SK" w:eastAsia="en-US" w:bidi="ar-SA"/>
      </w:rPr>
    </w:lvl>
    <w:lvl w:ilvl="3">
      <w:start w:val="0"/>
      <w:numFmt w:val="bullet"/>
      <w:lvlText w:val="•"/>
      <w:lvlJc w:val="left"/>
      <w:pPr>
        <w:ind w:left="3355" w:hanging="260"/>
      </w:pPr>
      <w:rPr>
        <w:rFonts w:hint="default"/>
        <w:lang w:val="sk-SK" w:eastAsia="en-US" w:bidi="ar-SA"/>
      </w:rPr>
    </w:lvl>
    <w:lvl w:ilvl="4">
      <w:start w:val="0"/>
      <w:numFmt w:val="bullet"/>
      <w:lvlText w:val="•"/>
      <w:lvlJc w:val="left"/>
      <w:pPr>
        <w:ind w:left="4313" w:hanging="260"/>
      </w:pPr>
      <w:rPr>
        <w:rFonts w:hint="default"/>
        <w:lang w:val="sk-SK" w:eastAsia="en-US" w:bidi="ar-SA"/>
      </w:rPr>
    </w:lvl>
    <w:lvl w:ilvl="5">
      <w:start w:val="0"/>
      <w:numFmt w:val="bullet"/>
      <w:lvlText w:val="•"/>
      <w:lvlJc w:val="left"/>
      <w:pPr>
        <w:ind w:left="5272" w:hanging="260"/>
      </w:pPr>
      <w:rPr>
        <w:rFonts w:hint="default"/>
        <w:lang w:val="sk-SK" w:eastAsia="en-US" w:bidi="ar-SA"/>
      </w:rPr>
    </w:lvl>
    <w:lvl w:ilvl="6">
      <w:start w:val="0"/>
      <w:numFmt w:val="bullet"/>
      <w:lvlText w:val="•"/>
      <w:lvlJc w:val="left"/>
      <w:pPr>
        <w:ind w:left="6230" w:hanging="260"/>
      </w:pPr>
      <w:rPr>
        <w:rFonts w:hint="default"/>
        <w:lang w:val="sk-SK" w:eastAsia="en-US" w:bidi="ar-SA"/>
      </w:rPr>
    </w:lvl>
    <w:lvl w:ilvl="7">
      <w:start w:val="0"/>
      <w:numFmt w:val="bullet"/>
      <w:lvlText w:val="•"/>
      <w:lvlJc w:val="left"/>
      <w:pPr>
        <w:ind w:left="7188" w:hanging="260"/>
      </w:pPr>
      <w:rPr>
        <w:rFonts w:hint="default"/>
        <w:lang w:val="sk-SK" w:eastAsia="en-US" w:bidi="ar-SA"/>
      </w:rPr>
    </w:lvl>
    <w:lvl w:ilvl="8">
      <w:start w:val="0"/>
      <w:numFmt w:val="bullet"/>
      <w:lvlText w:val="•"/>
      <w:lvlJc w:val="left"/>
      <w:pPr>
        <w:ind w:left="8147" w:hanging="260"/>
      </w:pPr>
      <w:rPr>
        <w:rFonts w:hint="default"/>
        <w:lang w:val="sk-SK" w:eastAsia="en-US" w:bidi="ar-SA"/>
      </w:rPr>
    </w:lvl>
  </w:abstractNum>
  <w:abstractNum w:abstractNumId="11">
    <w:multiLevelType w:val="hybridMultilevel"/>
    <w:lvl w:ilvl="0">
      <w:start w:val="1"/>
      <w:numFmt w:val="lowerLetter"/>
      <w:lvlText w:val="%1)"/>
      <w:lvlJc w:val="left"/>
      <w:pPr>
        <w:ind w:left="472" w:hanging="260"/>
        <w:jc w:val="left"/>
      </w:pPr>
      <w:rPr>
        <w:rFonts w:hint="default" w:ascii="Times New Roman" w:hAnsi="Times New Roman" w:eastAsia="Times New Roman" w:cs="Times New Roman"/>
        <w:b/>
        <w:bCs/>
        <w:w w:val="100"/>
        <w:sz w:val="24"/>
        <w:szCs w:val="24"/>
        <w:lang w:val="sk-SK" w:eastAsia="en-US" w:bidi="ar-SA"/>
      </w:rPr>
    </w:lvl>
    <w:lvl w:ilvl="1">
      <w:start w:val="0"/>
      <w:numFmt w:val="bullet"/>
      <w:lvlText w:val="•"/>
      <w:lvlJc w:val="left"/>
      <w:pPr>
        <w:ind w:left="1438" w:hanging="260"/>
      </w:pPr>
      <w:rPr>
        <w:rFonts w:hint="default"/>
        <w:lang w:val="sk-SK" w:eastAsia="en-US" w:bidi="ar-SA"/>
      </w:rPr>
    </w:lvl>
    <w:lvl w:ilvl="2">
      <w:start w:val="0"/>
      <w:numFmt w:val="bullet"/>
      <w:lvlText w:val="•"/>
      <w:lvlJc w:val="left"/>
      <w:pPr>
        <w:ind w:left="2396" w:hanging="260"/>
      </w:pPr>
      <w:rPr>
        <w:rFonts w:hint="default"/>
        <w:lang w:val="sk-SK" w:eastAsia="en-US" w:bidi="ar-SA"/>
      </w:rPr>
    </w:lvl>
    <w:lvl w:ilvl="3">
      <w:start w:val="0"/>
      <w:numFmt w:val="bullet"/>
      <w:lvlText w:val="•"/>
      <w:lvlJc w:val="left"/>
      <w:pPr>
        <w:ind w:left="3355" w:hanging="260"/>
      </w:pPr>
      <w:rPr>
        <w:rFonts w:hint="default"/>
        <w:lang w:val="sk-SK" w:eastAsia="en-US" w:bidi="ar-SA"/>
      </w:rPr>
    </w:lvl>
    <w:lvl w:ilvl="4">
      <w:start w:val="0"/>
      <w:numFmt w:val="bullet"/>
      <w:lvlText w:val="•"/>
      <w:lvlJc w:val="left"/>
      <w:pPr>
        <w:ind w:left="4313" w:hanging="260"/>
      </w:pPr>
      <w:rPr>
        <w:rFonts w:hint="default"/>
        <w:lang w:val="sk-SK" w:eastAsia="en-US" w:bidi="ar-SA"/>
      </w:rPr>
    </w:lvl>
    <w:lvl w:ilvl="5">
      <w:start w:val="0"/>
      <w:numFmt w:val="bullet"/>
      <w:lvlText w:val="•"/>
      <w:lvlJc w:val="left"/>
      <w:pPr>
        <w:ind w:left="5272" w:hanging="260"/>
      </w:pPr>
      <w:rPr>
        <w:rFonts w:hint="default"/>
        <w:lang w:val="sk-SK" w:eastAsia="en-US" w:bidi="ar-SA"/>
      </w:rPr>
    </w:lvl>
    <w:lvl w:ilvl="6">
      <w:start w:val="0"/>
      <w:numFmt w:val="bullet"/>
      <w:lvlText w:val="•"/>
      <w:lvlJc w:val="left"/>
      <w:pPr>
        <w:ind w:left="6230" w:hanging="260"/>
      </w:pPr>
      <w:rPr>
        <w:rFonts w:hint="default"/>
        <w:lang w:val="sk-SK" w:eastAsia="en-US" w:bidi="ar-SA"/>
      </w:rPr>
    </w:lvl>
    <w:lvl w:ilvl="7">
      <w:start w:val="0"/>
      <w:numFmt w:val="bullet"/>
      <w:lvlText w:val="•"/>
      <w:lvlJc w:val="left"/>
      <w:pPr>
        <w:ind w:left="7188" w:hanging="260"/>
      </w:pPr>
      <w:rPr>
        <w:rFonts w:hint="default"/>
        <w:lang w:val="sk-SK" w:eastAsia="en-US" w:bidi="ar-SA"/>
      </w:rPr>
    </w:lvl>
    <w:lvl w:ilvl="8">
      <w:start w:val="0"/>
      <w:numFmt w:val="bullet"/>
      <w:lvlText w:val="•"/>
      <w:lvlJc w:val="left"/>
      <w:pPr>
        <w:ind w:left="8147" w:hanging="260"/>
      </w:pPr>
      <w:rPr>
        <w:rFonts w:hint="default"/>
        <w:lang w:val="sk-SK" w:eastAsia="en-US" w:bidi="ar-SA"/>
      </w:rPr>
    </w:lvl>
  </w:abstractNum>
  <w:abstractNum w:abstractNumId="10">
    <w:multiLevelType w:val="hybridMultilevel"/>
    <w:lvl w:ilvl="0">
      <w:start w:val="2"/>
      <w:numFmt w:val="decimal"/>
      <w:lvlText w:val="%1."/>
      <w:lvlJc w:val="left"/>
      <w:pPr>
        <w:ind w:left="496" w:hanging="284"/>
        <w:jc w:val="left"/>
      </w:pPr>
      <w:rPr>
        <w:rFonts w:hint="default" w:ascii="Times New Roman" w:hAnsi="Times New Roman" w:eastAsia="Times New Roman" w:cs="Times New Roman"/>
        <w:b/>
        <w:bCs/>
        <w:spacing w:val="0"/>
        <w:w w:val="100"/>
        <w:sz w:val="28"/>
        <w:szCs w:val="28"/>
        <w:lang w:val="sk-SK" w:eastAsia="en-US" w:bidi="ar-SA"/>
      </w:rPr>
    </w:lvl>
    <w:lvl w:ilvl="1">
      <w:start w:val="1"/>
      <w:numFmt w:val="decimal"/>
      <w:lvlText w:val="%1.%2."/>
      <w:lvlJc w:val="left"/>
      <w:pPr>
        <w:ind w:left="640" w:hanging="428"/>
        <w:jc w:val="left"/>
      </w:pPr>
      <w:rPr>
        <w:rFonts w:hint="default" w:ascii="Times New Roman" w:hAnsi="Times New Roman" w:eastAsia="Times New Roman" w:cs="Times New Roman"/>
        <w:b/>
        <w:bCs/>
        <w:color w:val="1F487C"/>
        <w:w w:val="100"/>
        <w:sz w:val="24"/>
        <w:szCs w:val="24"/>
        <w:lang w:val="sk-SK" w:eastAsia="en-US" w:bidi="ar-SA"/>
      </w:rPr>
    </w:lvl>
    <w:lvl w:ilvl="2">
      <w:start w:val="0"/>
      <w:numFmt w:val="bullet"/>
      <w:lvlText w:val="•"/>
      <w:lvlJc w:val="left"/>
      <w:pPr>
        <w:ind w:left="1687" w:hanging="428"/>
      </w:pPr>
      <w:rPr>
        <w:rFonts w:hint="default"/>
        <w:lang w:val="sk-SK" w:eastAsia="en-US" w:bidi="ar-SA"/>
      </w:rPr>
    </w:lvl>
    <w:lvl w:ilvl="3">
      <w:start w:val="0"/>
      <w:numFmt w:val="bullet"/>
      <w:lvlText w:val="•"/>
      <w:lvlJc w:val="left"/>
      <w:pPr>
        <w:ind w:left="2734" w:hanging="428"/>
      </w:pPr>
      <w:rPr>
        <w:rFonts w:hint="default"/>
        <w:lang w:val="sk-SK" w:eastAsia="en-US" w:bidi="ar-SA"/>
      </w:rPr>
    </w:lvl>
    <w:lvl w:ilvl="4">
      <w:start w:val="0"/>
      <w:numFmt w:val="bullet"/>
      <w:lvlText w:val="•"/>
      <w:lvlJc w:val="left"/>
      <w:pPr>
        <w:ind w:left="3781" w:hanging="428"/>
      </w:pPr>
      <w:rPr>
        <w:rFonts w:hint="default"/>
        <w:lang w:val="sk-SK" w:eastAsia="en-US" w:bidi="ar-SA"/>
      </w:rPr>
    </w:lvl>
    <w:lvl w:ilvl="5">
      <w:start w:val="0"/>
      <w:numFmt w:val="bullet"/>
      <w:lvlText w:val="•"/>
      <w:lvlJc w:val="left"/>
      <w:pPr>
        <w:ind w:left="4828" w:hanging="428"/>
      </w:pPr>
      <w:rPr>
        <w:rFonts w:hint="default"/>
        <w:lang w:val="sk-SK" w:eastAsia="en-US" w:bidi="ar-SA"/>
      </w:rPr>
    </w:lvl>
    <w:lvl w:ilvl="6">
      <w:start w:val="0"/>
      <w:numFmt w:val="bullet"/>
      <w:lvlText w:val="•"/>
      <w:lvlJc w:val="left"/>
      <w:pPr>
        <w:ind w:left="5875" w:hanging="428"/>
      </w:pPr>
      <w:rPr>
        <w:rFonts w:hint="default"/>
        <w:lang w:val="sk-SK" w:eastAsia="en-US" w:bidi="ar-SA"/>
      </w:rPr>
    </w:lvl>
    <w:lvl w:ilvl="7">
      <w:start w:val="0"/>
      <w:numFmt w:val="bullet"/>
      <w:lvlText w:val="•"/>
      <w:lvlJc w:val="left"/>
      <w:pPr>
        <w:ind w:left="6922" w:hanging="428"/>
      </w:pPr>
      <w:rPr>
        <w:rFonts w:hint="default"/>
        <w:lang w:val="sk-SK" w:eastAsia="en-US" w:bidi="ar-SA"/>
      </w:rPr>
    </w:lvl>
    <w:lvl w:ilvl="8">
      <w:start w:val="0"/>
      <w:numFmt w:val="bullet"/>
      <w:lvlText w:val="•"/>
      <w:lvlJc w:val="left"/>
      <w:pPr>
        <w:ind w:left="7969" w:hanging="428"/>
      </w:pPr>
      <w:rPr>
        <w:rFonts w:hint="default"/>
        <w:lang w:val="sk-SK" w:eastAsia="en-US" w:bidi="ar-SA"/>
      </w:rPr>
    </w:lvl>
  </w:abstractNum>
  <w:abstractNum w:abstractNumId="9">
    <w:multiLevelType w:val="hybridMultilevel"/>
    <w:lvl w:ilvl="0">
      <w:start w:val="1"/>
      <w:numFmt w:val="lowerLetter"/>
      <w:lvlText w:val="%1)"/>
      <w:lvlJc w:val="left"/>
      <w:pPr>
        <w:ind w:left="213" w:hanging="291"/>
        <w:jc w:val="left"/>
      </w:pPr>
      <w:rPr>
        <w:rFonts w:hint="default" w:ascii="Times New Roman" w:hAnsi="Times New Roman" w:eastAsia="Times New Roman" w:cs="Times New Roman"/>
        <w:color w:val="221F1F"/>
        <w:spacing w:val="-18"/>
        <w:w w:val="100"/>
        <w:sz w:val="24"/>
        <w:szCs w:val="24"/>
        <w:lang w:val="sk-SK" w:eastAsia="en-US" w:bidi="ar-SA"/>
      </w:rPr>
    </w:lvl>
    <w:lvl w:ilvl="1">
      <w:start w:val="1"/>
      <w:numFmt w:val="decimal"/>
      <w:lvlText w:val="%2)"/>
      <w:lvlJc w:val="left"/>
      <w:pPr>
        <w:ind w:left="1204" w:hanging="356"/>
        <w:jc w:val="left"/>
      </w:pPr>
      <w:rPr>
        <w:rFonts w:hint="default"/>
        <w:i/>
        <w:spacing w:val="-25"/>
        <w:w w:val="100"/>
        <w:lang w:val="sk-SK" w:eastAsia="en-US" w:bidi="ar-SA"/>
      </w:rPr>
    </w:lvl>
    <w:lvl w:ilvl="2">
      <w:start w:val="0"/>
      <w:numFmt w:val="bullet"/>
      <w:lvlText w:val="•"/>
      <w:lvlJc w:val="left"/>
      <w:pPr>
        <w:ind w:left="2184" w:hanging="356"/>
      </w:pPr>
      <w:rPr>
        <w:rFonts w:hint="default"/>
        <w:lang w:val="sk-SK" w:eastAsia="en-US" w:bidi="ar-SA"/>
      </w:rPr>
    </w:lvl>
    <w:lvl w:ilvl="3">
      <w:start w:val="0"/>
      <w:numFmt w:val="bullet"/>
      <w:lvlText w:val="•"/>
      <w:lvlJc w:val="left"/>
      <w:pPr>
        <w:ind w:left="3169" w:hanging="356"/>
      </w:pPr>
      <w:rPr>
        <w:rFonts w:hint="default"/>
        <w:lang w:val="sk-SK" w:eastAsia="en-US" w:bidi="ar-SA"/>
      </w:rPr>
    </w:lvl>
    <w:lvl w:ilvl="4">
      <w:start w:val="0"/>
      <w:numFmt w:val="bullet"/>
      <w:lvlText w:val="•"/>
      <w:lvlJc w:val="left"/>
      <w:pPr>
        <w:ind w:left="4154" w:hanging="356"/>
      </w:pPr>
      <w:rPr>
        <w:rFonts w:hint="default"/>
        <w:lang w:val="sk-SK" w:eastAsia="en-US" w:bidi="ar-SA"/>
      </w:rPr>
    </w:lvl>
    <w:lvl w:ilvl="5">
      <w:start w:val="0"/>
      <w:numFmt w:val="bullet"/>
      <w:lvlText w:val="•"/>
      <w:lvlJc w:val="left"/>
      <w:pPr>
        <w:ind w:left="5139" w:hanging="356"/>
      </w:pPr>
      <w:rPr>
        <w:rFonts w:hint="default"/>
        <w:lang w:val="sk-SK" w:eastAsia="en-US" w:bidi="ar-SA"/>
      </w:rPr>
    </w:lvl>
    <w:lvl w:ilvl="6">
      <w:start w:val="0"/>
      <w:numFmt w:val="bullet"/>
      <w:lvlText w:val="•"/>
      <w:lvlJc w:val="left"/>
      <w:pPr>
        <w:ind w:left="6124" w:hanging="356"/>
      </w:pPr>
      <w:rPr>
        <w:rFonts w:hint="default"/>
        <w:lang w:val="sk-SK" w:eastAsia="en-US" w:bidi="ar-SA"/>
      </w:rPr>
    </w:lvl>
    <w:lvl w:ilvl="7">
      <w:start w:val="0"/>
      <w:numFmt w:val="bullet"/>
      <w:lvlText w:val="•"/>
      <w:lvlJc w:val="left"/>
      <w:pPr>
        <w:ind w:left="7109" w:hanging="356"/>
      </w:pPr>
      <w:rPr>
        <w:rFonts w:hint="default"/>
        <w:lang w:val="sk-SK" w:eastAsia="en-US" w:bidi="ar-SA"/>
      </w:rPr>
    </w:lvl>
    <w:lvl w:ilvl="8">
      <w:start w:val="0"/>
      <w:numFmt w:val="bullet"/>
      <w:lvlText w:val="•"/>
      <w:lvlJc w:val="left"/>
      <w:pPr>
        <w:ind w:left="8094" w:hanging="356"/>
      </w:pPr>
      <w:rPr>
        <w:rFonts w:hint="default"/>
        <w:lang w:val="sk-SK" w:eastAsia="en-US" w:bidi="ar-SA"/>
      </w:rPr>
    </w:lvl>
  </w:abstractNum>
  <w:abstractNum w:abstractNumId="8">
    <w:multiLevelType w:val="hybridMultilevel"/>
    <w:lvl w:ilvl="0">
      <w:start w:val="7"/>
      <w:numFmt w:val="decimal"/>
      <w:lvlText w:val="%1"/>
      <w:lvlJc w:val="left"/>
      <w:pPr>
        <w:ind w:left="213" w:hanging="147"/>
        <w:jc w:val="left"/>
      </w:pPr>
      <w:rPr>
        <w:rFonts w:hint="default"/>
        <w:w w:val="100"/>
        <w:position w:val="11"/>
        <w:lang w:val="sk-SK" w:eastAsia="en-US" w:bidi="ar-SA"/>
      </w:rPr>
    </w:lvl>
    <w:lvl w:ilvl="1">
      <w:start w:val="0"/>
      <w:numFmt w:val="bullet"/>
      <w:lvlText w:val="•"/>
      <w:lvlJc w:val="left"/>
      <w:pPr>
        <w:ind w:left="1204" w:hanging="147"/>
      </w:pPr>
      <w:rPr>
        <w:rFonts w:hint="default"/>
        <w:lang w:val="sk-SK" w:eastAsia="en-US" w:bidi="ar-SA"/>
      </w:rPr>
    </w:lvl>
    <w:lvl w:ilvl="2">
      <w:start w:val="0"/>
      <w:numFmt w:val="bullet"/>
      <w:lvlText w:val="•"/>
      <w:lvlJc w:val="left"/>
      <w:pPr>
        <w:ind w:left="2188" w:hanging="147"/>
      </w:pPr>
      <w:rPr>
        <w:rFonts w:hint="default"/>
        <w:lang w:val="sk-SK" w:eastAsia="en-US" w:bidi="ar-SA"/>
      </w:rPr>
    </w:lvl>
    <w:lvl w:ilvl="3">
      <w:start w:val="0"/>
      <w:numFmt w:val="bullet"/>
      <w:lvlText w:val="•"/>
      <w:lvlJc w:val="left"/>
      <w:pPr>
        <w:ind w:left="3173" w:hanging="147"/>
      </w:pPr>
      <w:rPr>
        <w:rFonts w:hint="default"/>
        <w:lang w:val="sk-SK" w:eastAsia="en-US" w:bidi="ar-SA"/>
      </w:rPr>
    </w:lvl>
    <w:lvl w:ilvl="4">
      <w:start w:val="0"/>
      <w:numFmt w:val="bullet"/>
      <w:lvlText w:val="•"/>
      <w:lvlJc w:val="left"/>
      <w:pPr>
        <w:ind w:left="4157" w:hanging="147"/>
      </w:pPr>
      <w:rPr>
        <w:rFonts w:hint="default"/>
        <w:lang w:val="sk-SK" w:eastAsia="en-US" w:bidi="ar-SA"/>
      </w:rPr>
    </w:lvl>
    <w:lvl w:ilvl="5">
      <w:start w:val="0"/>
      <w:numFmt w:val="bullet"/>
      <w:lvlText w:val="•"/>
      <w:lvlJc w:val="left"/>
      <w:pPr>
        <w:ind w:left="5142" w:hanging="147"/>
      </w:pPr>
      <w:rPr>
        <w:rFonts w:hint="default"/>
        <w:lang w:val="sk-SK" w:eastAsia="en-US" w:bidi="ar-SA"/>
      </w:rPr>
    </w:lvl>
    <w:lvl w:ilvl="6">
      <w:start w:val="0"/>
      <w:numFmt w:val="bullet"/>
      <w:lvlText w:val="•"/>
      <w:lvlJc w:val="left"/>
      <w:pPr>
        <w:ind w:left="6126" w:hanging="147"/>
      </w:pPr>
      <w:rPr>
        <w:rFonts w:hint="default"/>
        <w:lang w:val="sk-SK" w:eastAsia="en-US" w:bidi="ar-SA"/>
      </w:rPr>
    </w:lvl>
    <w:lvl w:ilvl="7">
      <w:start w:val="0"/>
      <w:numFmt w:val="bullet"/>
      <w:lvlText w:val="•"/>
      <w:lvlJc w:val="left"/>
      <w:pPr>
        <w:ind w:left="7110" w:hanging="147"/>
      </w:pPr>
      <w:rPr>
        <w:rFonts w:hint="default"/>
        <w:lang w:val="sk-SK" w:eastAsia="en-US" w:bidi="ar-SA"/>
      </w:rPr>
    </w:lvl>
    <w:lvl w:ilvl="8">
      <w:start w:val="0"/>
      <w:numFmt w:val="bullet"/>
      <w:lvlText w:val="•"/>
      <w:lvlJc w:val="left"/>
      <w:pPr>
        <w:ind w:left="8095" w:hanging="147"/>
      </w:pPr>
      <w:rPr>
        <w:rFonts w:hint="default"/>
        <w:lang w:val="sk-SK" w:eastAsia="en-US" w:bidi="ar-SA"/>
      </w:rPr>
    </w:lvl>
  </w:abstractNum>
  <w:abstractNum w:abstractNumId="7">
    <w:multiLevelType w:val="hybridMultilevel"/>
    <w:lvl w:ilvl="0">
      <w:start w:val="1"/>
      <w:numFmt w:val="lowerLetter"/>
      <w:lvlText w:val="%1)"/>
      <w:lvlJc w:val="left"/>
      <w:pPr>
        <w:ind w:left="314" w:hanging="206"/>
        <w:jc w:val="left"/>
      </w:pPr>
      <w:rPr>
        <w:rFonts w:hint="default" w:ascii="Times New Roman" w:hAnsi="Times New Roman" w:eastAsia="Times New Roman" w:cs="Times New Roman"/>
        <w:color w:val="221F1F"/>
        <w:w w:val="99"/>
        <w:sz w:val="20"/>
        <w:szCs w:val="20"/>
        <w:lang w:val="sk-SK" w:eastAsia="en-US" w:bidi="ar-SA"/>
      </w:rPr>
    </w:lvl>
    <w:lvl w:ilvl="1">
      <w:start w:val="0"/>
      <w:numFmt w:val="bullet"/>
      <w:lvlText w:val="•"/>
      <w:lvlJc w:val="left"/>
      <w:pPr>
        <w:ind w:left="1273" w:hanging="206"/>
      </w:pPr>
      <w:rPr>
        <w:rFonts w:hint="default"/>
        <w:lang w:val="sk-SK" w:eastAsia="en-US" w:bidi="ar-SA"/>
      </w:rPr>
    </w:lvl>
    <w:lvl w:ilvl="2">
      <w:start w:val="0"/>
      <w:numFmt w:val="bullet"/>
      <w:lvlText w:val="•"/>
      <w:lvlJc w:val="left"/>
      <w:pPr>
        <w:ind w:left="2226" w:hanging="206"/>
      </w:pPr>
      <w:rPr>
        <w:rFonts w:hint="default"/>
        <w:lang w:val="sk-SK" w:eastAsia="en-US" w:bidi="ar-SA"/>
      </w:rPr>
    </w:lvl>
    <w:lvl w:ilvl="3">
      <w:start w:val="0"/>
      <w:numFmt w:val="bullet"/>
      <w:lvlText w:val="•"/>
      <w:lvlJc w:val="left"/>
      <w:pPr>
        <w:ind w:left="3180" w:hanging="206"/>
      </w:pPr>
      <w:rPr>
        <w:rFonts w:hint="default"/>
        <w:lang w:val="sk-SK" w:eastAsia="en-US" w:bidi="ar-SA"/>
      </w:rPr>
    </w:lvl>
    <w:lvl w:ilvl="4">
      <w:start w:val="0"/>
      <w:numFmt w:val="bullet"/>
      <w:lvlText w:val="•"/>
      <w:lvlJc w:val="left"/>
      <w:pPr>
        <w:ind w:left="4133" w:hanging="206"/>
      </w:pPr>
      <w:rPr>
        <w:rFonts w:hint="default"/>
        <w:lang w:val="sk-SK" w:eastAsia="en-US" w:bidi="ar-SA"/>
      </w:rPr>
    </w:lvl>
    <w:lvl w:ilvl="5">
      <w:start w:val="0"/>
      <w:numFmt w:val="bullet"/>
      <w:lvlText w:val="•"/>
      <w:lvlJc w:val="left"/>
      <w:pPr>
        <w:ind w:left="5087" w:hanging="206"/>
      </w:pPr>
      <w:rPr>
        <w:rFonts w:hint="default"/>
        <w:lang w:val="sk-SK" w:eastAsia="en-US" w:bidi="ar-SA"/>
      </w:rPr>
    </w:lvl>
    <w:lvl w:ilvl="6">
      <w:start w:val="0"/>
      <w:numFmt w:val="bullet"/>
      <w:lvlText w:val="•"/>
      <w:lvlJc w:val="left"/>
      <w:pPr>
        <w:ind w:left="6040" w:hanging="206"/>
      </w:pPr>
      <w:rPr>
        <w:rFonts w:hint="default"/>
        <w:lang w:val="sk-SK" w:eastAsia="en-US" w:bidi="ar-SA"/>
      </w:rPr>
    </w:lvl>
    <w:lvl w:ilvl="7">
      <w:start w:val="0"/>
      <w:numFmt w:val="bullet"/>
      <w:lvlText w:val="•"/>
      <w:lvlJc w:val="left"/>
      <w:pPr>
        <w:ind w:left="6994" w:hanging="206"/>
      </w:pPr>
      <w:rPr>
        <w:rFonts w:hint="default"/>
        <w:lang w:val="sk-SK" w:eastAsia="en-US" w:bidi="ar-SA"/>
      </w:rPr>
    </w:lvl>
    <w:lvl w:ilvl="8">
      <w:start w:val="0"/>
      <w:numFmt w:val="bullet"/>
      <w:lvlText w:val="•"/>
      <w:lvlJc w:val="left"/>
      <w:pPr>
        <w:ind w:left="7947" w:hanging="206"/>
      </w:pPr>
      <w:rPr>
        <w:rFonts w:hint="default"/>
        <w:lang w:val="sk-SK" w:eastAsia="en-US" w:bidi="ar-SA"/>
      </w:rPr>
    </w:lvl>
  </w:abstractNum>
  <w:abstractNum w:abstractNumId="6">
    <w:multiLevelType w:val="hybridMultilevel"/>
    <w:lvl w:ilvl="0">
      <w:start w:val="1"/>
      <w:numFmt w:val="decimal"/>
      <w:lvlText w:val="%1."/>
      <w:lvlJc w:val="left"/>
      <w:pPr>
        <w:ind w:left="453" w:hanging="240"/>
        <w:jc w:val="left"/>
      </w:pPr>
      <w:rPr>
        <w:rFonts w:hint="default" w:ascii="Times New Roman" w:hAnsi="Times New Roman" w:eastAsia="Times New Roman" w:cs="Times New Roman"/>
        <w:i/>
        <w:spacing w:val="-2"/>
        <w:w w:val="100"/>
        <w:sz w:val="24"/>
        <w:szCs w:val="24"/>
        <w:lang w:val="sk-SK" w:eastAsia="en-US" w:bidi="ar-SA"/>
      </w:rPr>
    </w:lvl>
    <w:lvl w:ilvl="1">
      <w:start w:val="0"/>
      <w:numFmt w:val="bullet"/>
      <w:lvlText w:val="•"/>
      <w:lvlJc w:val="left"/>
      <w:pPr>
        <w:ind w:left="1420" w:hanging="240"/>
      </w:pPr>
      <w:rPr>
        <w:rFonts w:hint="default"/>
        <w:lang w:val="sk-SK" w:eastAsia="en-US" w:bidi="ar-SA"/>
      </w:rPr>
    </w:lvl>
    <w:lvl w:ilvl="2">
      <w:start w:val="0"/>
      <w:numFmt w:val="bullet"/>
      <w:lvlText w:val="•"/>
      <w:lvlJc w:val="left"/>
      <w:pPr>
        <w:ind w:left="2380" w:hanging="240"/>
      </w:pPr>
      <w:rPr>
        <w:rFonts w:hint="default"/>
        <w:lang w:val="sk-SK" w:eastAsia="en-US" w:bidi="ar-SA"/>
      </w:rPr>
    </w:lvl>
    <w:lvl w:ilvl="3">
      <w:start w:val="0"/>
      <w:numFmt w:val="bullet"/>
      <w:lvlText w:val="•"/>
      <w:lvlJc w:val="left"/>
      <w:pPr>
        <w:ind w:left="3341" w:hanging="240"/>
      </w:pPr>
      <w:rPr>
        <w:rFonts w:hint="default"/>
        <w:lang w:val="sk-SK" w:eastAsia="en-US" w:bidi="ar-SA"/>
      </w:rPr>
    </w:lvl>
    <w:lvl w:ilvl="4">
      <w:start w:val="0"/>
      <w:numFmt w:val="bullet"/>
      <w:lvlText w:val="•"/>
      <w:lvlJc w:val="left"/>
      <w:pPr>
        <w:ind w:left="4301" w:hanging="240"/>
      </w:pPr>
      <w:rPr>
        <w:rFonts w:hint="default"/>
        <w:lang w:val="sk-SK" w:eastAsia="en-US" w:bidi="ar-SA"/>
      </w:rPr>
    </w:lvl>
    <w:lvl w:ilvl="5">
      <w:start w:val="0"/>
      <w:numFmt w:val="bullet"/>
      <w:lvlText w:val="•"/>
      <w:lvlJc w:val="left"/>
      <w:pPr>
        <w:ind w:left="5262" w:hanging="240"/>
      </w:pPr>
      <w:rPr>
        <w:rFonts w:hint="default"/>
        <w:lang w:val="sk-SK" w:eastAsia="en-US" w:bidi="ar-SA"/>
      </w:rPr>
    </w:lvl>
    <w:lvl w:ilvl="6">
      <w:start w:val="0"/>
      <w:numFmt w:val="bullet"/>
      <w:lvlText w:val="•"/>
      <w:lvlJc w:val="left"/>
      <w:pPr>
        <w:ind w:left="6222" w:hanging="240"/>
      </w:pPr>
      <w:rPr>
        <w:rFonts w:hint="default"/>
        <w:lang w:val="sk-SK" w:eastAsia="en-US" w:bidi="ar-SA"/>
      </w:rPr>
    </w:lvl>
    <w:lvl w:ilvl="7">
      <w:start w:val="0"/>
      <w:numFmt w:val="bullet"/>
      <w:lvlText w:val="•"/>
      <w:lvlJc w:val="left"/>
      <w:pPr>
        <w:ind w:left="7182" w:hanging="240"/>
      </w:pPr>
      <w:rPr>
        <w:rFonts w:hint="default"/>
        <w:lang w:val="sk-SK" w:eastAsia="en-US" w:bidi="ar-SA"/>
      </w:rPr>
    </w:lvl>
    <w:lvl w:ilvl="8">
      <w:start w:val="0"/>
      <w:numFmt w:val="bullet"/>
      <w:lvlText w:val="•"/>
      <w:lvlJc w:val="left"/>
      <w:pPr>
        <w:ind w:left="8143" w:hanging="240"/>
      </w:pPr>
      <w:rPr>
        <w:rFonts w:hint="default"/>
        <w:lang w:val="sk-SK" w:eastAsia="en-US" w:bidi="ar-SA"/>
      </w:rPr>
    </w:lvl>
  </w:abstractNum>
  <w:abstractNum w:abstractNumId="5">
    <w:multiLevelType w:val="hybridMultilevel"/>
    <w:lvl w:ilvl="0">
      <w:start w:val="1"/>
      <w:numFmt w:val="decimal"/>
      <w:lvlText w:val="%1."/>
      <w:lvlJc w:val="left"/>
      <w:pPr>
        <w:ind w:left="453" w:hanging="240"/>
        <w:jc w:val="left"/>
      </w:pPr>
      <w:rPr>
        <w:rFonts w:hint="default" w:ascii="Times New Roman" w:hAnsi="Times New Roman" w:eastAsia="Times New Roman" w:cs="Times New Roman"/>
        <w:i/>
        <w:spacing w:val="-2"/>
        <w:w w:val="100"/>
        <w:sz w:val="24"/>
        <w:szCs w:val="24"/>
        <w:lang w:val="sk-SK" w:eastAsia="en-US" w:bidi="ar-SA"/>
      </w:rPr>
    </w:lvl>
    <w:lvl w:ilvl="1">
      <w:start w:val="0"/>
      <w:numFmt w:val="bullet"/>
      <w:lvlText w:val="•"/>
      <w:lvlJc w:val="left"/>
      <w:pPr>
        <w:ind w:left="1420" w:hanging="240"/>
      </w:pPr>
      <w:rPr>
        <w:rFonts w:hint="default"/>
        <w:lang w:val="sk-SK" w:eastAsia="en-US" w:bidi="ar-SA"/>
      </w:rPr>
    </w:lvl>
    <w:lvl w:ilvl="2">
      <w:start w:val="0"/>
      <w:numFmt w:val="bullet"/>
      <w:lvlText w:val="•"/>
      <w:lvlJc w:val="left"/>
      <w:pPr>
        <w:ind w:left="2380" w:hanging="240"/>
      </w:pPr>
      <w:rPr>
        <w:rFonts w:hint="default"/>
        <w:lang w:val="sk-SK" w:eastAsia="en-US" w:bidi="ar-SA"/>
      </w:rPr>
    </w:lvl>
    <w:lvl w:ilvl="3">
      <w:start w:val="0"/>
      <w:numFmt w:val="bullet"/>
      <w:lvlText w:val="•"/>
      <w:lvlJc w:val="left"/>
      <w:pPr>
        <w:ind w:left="3341" w:hanging="240"/>
      </w:pPr>
      <w:rPr>
        <w:rFonts w:hint="default"/>
        <w:lang w:val="sk-SK" w:eastAsia="en-US" w:bidi="ar-SA"/>
      </w:rPr>
    </w:lvl>
    <w:lvl w:ilvl="4">
      <w:start w:val="0"/>
      <w:numFmt w:val="bullet"/>
      <w:lvlText w:val="•"/>
      <w:lvlJc w:val="left"/>
      <w:pPr>
        <w:ind w:left="4301" w:hanging="240"/>
      </w:pPr>
      <w:rPr>
        <w:rFonts w:hint="default"/>
        <w:lang w:val="sk-SK" w:eastAsia="en-US" w:bidi="ar-SA"/>
      </w:rPr>
    </w:lvl>
    <w:lvl w:ilvl="5">
      <w:start w:val="0"/>
      <w:numFmt w:val="bullet"/>
      <w:lvlText w:val="•"/>
      <w:lvlJc w:val="left"/>
      <w:pPr>
        <w:ind w:left="5262" w:hanging="240"/>
      </w:pPr>
      <w:rPr>
        <w:rFonts w:hint="default"/>
        <w:lang w:val="sk-SK" w:eastAsia="en-US" w:bidi="ar-SA"/>
      </w:rPr>
    </w:lvl>
    <w:lvl w:ilvl="6">
      <w:start w:val="0"/>
      <w:numFmt w:val="bullet"/>
      <w:lvlText w:val="•"/>
      <w:lvlJc w:val="left"/>
      <w:pPr>
        <w:ind w:left="6222" w:hanging="240"/>
      </w:pPr>
      <w:rPr>
        <w:rFonts w:hint="default"/>
        <w:lang w:val="sk-SK" w:eastAsia="en-US" w:bidi="ar-SA"/>
      </w:rPr>
    </w:lvl>
    <w:lvl w:ilvl="7">
      <w:start w:val="0"/>
      <w:numFmt w:val="bullet"/>
      <w:lvlText w:val="•"/>
      <w:lvlJc w:val="left"/>
      <w:pPr>
        <w:ind w:left="7182" w:hanging="240"/>
      </w:pPr>
      <w:rPr>
        <w:rFonts w:hint="default"/>
        <w:lang w:val="sk-SK" w:eastAsia="en-US" w:bidi="ar-SA"/>
      </w:rPr>
    </w:lvl>
    <w:lvl w:ilvl="8">
      <w:start w:val="0"/>
      <w:numFmt w:val="bullet"/>
      <w:lvlText w:val="•"/>
      <w:lvlJc w:val="left"/>
      <w:pPr>
        <w:ind w:left="8143" w:hanging="240"/>
      </w:pPr>
      <w:rPr>
        <w:rFonts w:hint="default"/>
        <w:lang w:val="sk-SK" w:eastAsia="en-US" w:bidi="ar-SA"/>
      </w:rPr>
    </w:lvl>
  </w:abstractNum>
  <w:abstractNum w:abstractNumId="4">
    <w:multiLevelType w:val="hybridMultilevel"/>
    <w:lvl w:ilvl="0">
      <w:start w:val="1"/>
      <w:numFmt w:val="lowerLetter"/>
      <w:lvlText w:val="%1)"/>
      <w:lvlJc w:val="left"/>
      <w:pPr>
        <w:ind w:left="472" w:hanging="260"/>
        <w:jc w:val="left"/>
      </w:pPr>
      <w:rPr>
        <w:rFonts w:hint="default" w:ascii="Times New Roman" w:hAnsi="Times New Roman" w:eastAsia="Times New Roman" w:cs="Times New Roman"/>
        <w:b/>
        <w:bCs/>
        <w:w w:val="100"/>
        <w:sz w:val="24"/>
        <w:szCs w:val="24"/>
        <w:lang w:val="sk-SK" w:eastAsia="en-US" w:bidi="ar-SA"/>
      </w:rPr>
    </w:lvl>
    <w:lvl w:ilvl="1">
      <w:start w:val="0"/>
      <w:numFmt w:val="bullet"/>
      <w:lvlText w:val="•"/>
      <w:lvlJc w:val="left"/>
      <w:pPr>
        <w:ind w:left="1438" w:hanging="260"/>
      </w:pPr>
      <w:rPr>
        <w:rFonts w:hint="default"/>
        <w:lang w:val="sk-SK" w:eastAsia="en-US" w:bidi="ar-SA"/>
      </w:rPr>
    </w:lvl>
    <w:lvl w:ilvl="2">
      <w:start w:val="0"/>
      <w:numFmt w:val="bullet"/>
      <w:lvlText w:val="•"/>
      <w:lvlJc w:val="left"/>
      <w:pPr>
        <w:ind w:left="2396" w:hanging="260"/>
      </w:pPr>
      <w:rPr>
        <w:rFonts w:hint="default"/>
        <w:lang w:val="sk-SK" w:eastAsia="en-US" w:bidi="ar-SA"/>
      </w:rPr>
    </w:lvl>
    <w:lvl w:ilvl="3">
      <w:start w:val="0"/>
      <w:numFmt w:val="bullet"/>
      <w:lvlText w:val="•"/>
      <w:lvlJc w:val="left"/>
      <w:pPr>
        <w:ind w:left="3355" w:hanging="260"/>
      </w:pPr>
      <w:rPr>
        <w:rFonts w:hint="default"/>
        <w:lang w:val="sk-SK" w:eastAsia="en-US" w:bidi="ar-SA"/>
      </w:rPr>
    </w:lvl>
    <w:lvl w:ilvl="4">
      <w:start w:val="0"/>
      <w:numFmt w:val="bullet"/>
      <w:lvlText w:val="•"/>
      <w:lvlJc w:val="left"/>
      <w:pPr>
        <w:ind w:left="4313" w:hanging="260"/>
      </w:pPr>
      <w:rPr>
        <w:rFonts w:hint="default"/>
        <w:lang w:val="sk-SK" w:eastAsia="en-US" w:bidi="ar-SA"/>
      </w:rPr>
    </w:lvl>
    <w:lvl w:ilvl="5">
      <w:start w:val="0"/>
      <w:numFmt w:val="bullet"/>
      <w:lvlText w:val="•"/>
      <w:lvlJc w:val="left"/>
      <w:pPr>
        <w:ind w:left="5272" w:hanging="260"/>
      </w:pPr>
      <w:rPr>
        <w:rFonts w:hint="default"/>
        <w:lang w:val="sk-SK" w:eastAsia="en-US" w:bidi="ar-SA"/>
      </w:rPr>
    </w:lvl>
    <w:lvl w:ilvl="6">
      <w:start w:val="0"/>
      <w:numFmt w:val="bullet"/>
      <w:lvlText w:val="•"/>
      <w:lvlJc w:val="left"/>
      <w:pPr>
        <w:ind w:left="6230" w:hanging="260"/>
      </w:pPr>
      <w:rPr>
        <w:rFonts w:hint="default"/>
        <w:lang w:val="sk-SK" w:eastAsia="en-US" w:bidi="ar-SA"/>
      </w:rPr>
    </w:lvl>
    <w:lvl w:ilvl="7">
      <w:start w:val="0"/>
      <w:numFmt w:val="bullet"/>
      <w:lvlText w:val="•"/>
      <w:lvlJc w:val="left"/>
      <w:pPr>
        <w:ind w:left="7188" w:hanging="260"/>
      </w:pPr>
      <w:rPr>
        <w:rFonts w:hint="default"/>
        <w:lang w:val="sk-SK" w:eastAsia="en-US" w:bidi="ar-SA"/>
      </w:rPr>
    </w:lvl>
    <w:lvl w:ilvl="8">
      <w:start w:val="0"/>
      <w:numFmt w:val="bullet"/>
      <w:lvlText w:val="•"/>
      <w:lvlJc w:val="left"/>
      <w:pPr>
        <w:ind w:left="8147" w:hanging="260"/>
      </w:pPr>
      <w:rPr>
        <w:rFonts w:hint="default"/>
        <w:lang w:val="sk-SK" w:eastAsia="en-US" w:bidi="ar-SA"/>
      </w:rPr>
    </w:lvl>
  </w:abstractNum>
  <w:abstractNum w:abstractNumId="3">
    <w:multiLevelType w:val="hybridMultilevel"/>
    <w:lvl w:ilvl="0">
      <w:start w:val="3"/>
      <w:numFmt w:val="decimal"/>
      <w:lvlText w:val="%1"/>
      <w:lvlJc w:val="left"/>
      <w:pPr>
        <w:ind w:left="323" w:hanging="111"/>
        <w:jc w:val="left"/>
      </w:pPr>
      <w:rPr>
        <w:rFonts w:hint="default" w:ascii="Carlito" w:hAnsi="Carlito" w:eastAsia="Carlito" w:cs="Carlito"/>
        <w:w w:val="99"/>
        <w:position w:val="10"/>
        <w:sz w:val="13"/>
        <w:szCs w:val="13"/>
        <w:lang w:val="sk-SK" w:eastAsia="en-US" w:bidi="ar-SA"/>
      </w:rPr>
    </w:lvl>
    <w:lvl w:ilvl="1">
      <w:start w:val="0"/>
      <w:numFmt w:val="bullet"/>
      <w:lvlText w:val="•"/>
      <w:lvlJc w:val="left"/>
      <w:pPr>
        <w:ind w:left="1294" w:hanging="111"/>
      </w:pPr>
      <w:rPr>
        <w:rFonts w:hint="default"/>
        <w:lang w:val="sk-SK" w:eastAsia="en-US" w:bidi="ar-SA"/>
      </w:rPr>
    </w:lvl>
    <w:lvl w:ilvl="2">
      <w:start w:val="0"/>
      <w:numFmt w:val="bullet"/>
      <w:lvlText w:val="•"/>
      <w:lvlJc w:val="left"/>
      <w:pPr>
        <w:ind w:left="2268" w:hanging="111"/>
      </w:pPr>
      <w:rPr>
        <w:rFonts w:hint="default"/>
        <w:lang w:val="sk-SK" w:eastAsia="en-US" w:bidi="ar-SA"/>
      </w:rPr>
    </w:lvl>
    <w:lvl w:ilvl="3">
      <w:start w:val="0"/>
      <w:numFmt w:val="bullet"/>
      <w:lvlText w:val="•"/>
      <w:lvlJc w:val="left"/>
      <w:pPr>
        <w:ind w:left="3243" w:hanging="111"/>
      </w:pPr>
      <w:rPr>
        <w:rFonts w:hint="default"/>
        <w:lang w:val="sk-SK" w:eastAsia="en-US" w:bidi="ar-SA"/>
      </w:rPr>
    </w:lvl>
    <w:lvl w:ilvl="4">
      <w:start w:val="0"/>
      <w:numFmt w:val="bullet"/>
      <w:lvlText w:val="•"/>
      <w:lvlJc w:val="left"/>
      <w:pPr>
        <w:ind w:left="4217" w:hanging="111"/>
      </w:pPr>
      <w:rPr>
        <w:rFonts w:hint="default"/>
        <w:lang w:val="sk-SK" w:eastAsia="en-US" w:bidi="ar-SA"/>
      </w:rPr>
    </w:lvl>
    <w:lvl w:ilvl="5">
      <w:start w:val="0"/>
      <w:numFmt w:val="bullet"/>
      <w:lvlText w:val="•"/>
      <w:lvlJc w:val="left"/>
      <w:pPr>
        <w:ind w:left="5192" w:hanging="111"/>
      </w:pPr>
      <w:rPr>
        <w:rFonts w:hint="default"/>
        <w:lang w:val="sk-SK" w:eastAsia="en-US" w:bidi="ar-SA"/>
      </w:rPr>
    </w:lvl>
    <w:lvl w:ilvl="6">
      <w:start w:val="0"/>
      <w:numFmt w:val="bullet"/>
      <w:lvlText w:val="•"/>
      <w:lvlJc w:val="left"/>
      <w:pPr>
        <w:ind w:left="6166" w:hanging="111"/>
      </w:pPr>
      <w:rPr>
        <w:rFonts w:hint="default"/>
        <w:lang w:val="sk-SK" w:eastAsia="en-US" w:bidi="ar-SA"/>
      </w:rPr>
    </w:lvl>
    <w:lvl w:ilvl="7">
      <w:start w:val="0"/>
      <w:numFmt w:val="bullet"/>
      <w:lvlText w:val="•"/>
      <w:lvlJc w:val="left"/>
      <w:pPr>
        <w:ind w:left="7140" w:hanging="111"/>
      </w:pPr>
      <w:rPr>
        <w:rFonts w:hint="default"/>
        <w:lang w:val="sk-SK" w:eastAsia="en-US" w:bidi="ar-SA"/>
      </w:rPr>
    </w:lvl>
    <w:lvl w:ilvl="8">
      <w:start w:val="0"/>
      <w:numFmt w:val="bullet"/>
      <w:lvlText w:val="•"/>
      <w:lvlJc w:val="left"/>
      <w:pPr>
        <w:ind w:left="8115" w:hanging="111"/>
      </w:pPr>
      <w:rPr>
        <w:rFonts w:hint="default"/>
        <w:lang w:val="sk-SK" w:eastAsia="en-US" w:bidi="ar-SA"/>
      </w:rPr>
    </w:lvl>
  </w:abstractNum>
  <w:abstractNum w:abstractNumId="2">
    <w:multiLevelType w:val="hybridMultilevel"/>
    <w:lvl w:ilvl="0">
      <w:start w:val="0"/>
      <w:numFmt w:val="bullet"/>
      <w:lvlText w:val="-"/>
      <w:lvlJc w:val="left"/>
      <w:pPr>
        <w:ind w:left="496" w:hanging="284"/>
      </w:pPr>
      <w:rPr>
        <w:rFonts w:hint="default" w:ascii="Times New Roman" w:hAnsi="Times New Roman" w:eastAsia="Times New Roman" w:cs="Times New Roman"/>
        <w:spacing w:val="-1"/>
        <w:w w:val="100"/>
        <w:sz w:val="24"/>
        <w:szCs w:val="24"/>
        <w:lang w:val="sk-SK" w:eastAsia="en-US" w:bidi="ar-SA"/>
      </w:rPr>
    </w:lvl>
    <w:lvl w:ilvl="1">
      <w:start w:val="0"/>
      <w:numFmt w:val="bullet"/>
      <w:lvlText w:val=""/>
      <w:lvlJc w:val="left"/>
      <w:pPr>
        <w:ind w:left="1206" w:hanging="360"/>
      </w:pPr>
      <w:rPr>
        <w:rFonts w:hint="default" w:ascii="Wingdings" w:hAnsi="Wingdings" w:eastAsia="Wingdings" w:cs="Wingdings"/>
        <w:w w:val="100"/>
        <w:sz w:val="24"/>
        <w:szCs w:val="24"/>
        <w:lang w:val="sk-SK" w:eastAsia="en-US" w:bidi="ar-SA"/>
      </w:rPr>
    </w:lvl>
    <w:lvl w:ilvl="2">
      <w:start w:val="0"/>
      <w:numFmt w:val="bullet"/>
      <w:lvlText w:val="•"/>
      <w:lvlJc w:val="left"/>
      <w:pPr>
        <w:ind w:left="2184" w:hanging="360"/>
      </w:pPr>
      <w:rPr>
        <w:rFonts w:hint="default"/>
        <w:lang w:val="sk-SK" w:eastAsia="en-US" w:bidi="ar-SA"/>
      </w:rPr>
    </w:lvl>
    <w:lvl w:ilvl="3">
      <w:start w:val="0"/>
      <w:numFmt w:val="bullet"/>
      <w:lvlText w:val="•"/>
      <w:lvlJc w:val="left"/>
      <w:pPr>
        <w:ind w:left="3169" w:hanging="360"/>
      </w:pPr>
      <w:rPr>
        <w:rFonts w:hint="default"/>
        <w:lang w:val="sk-SK" w:eastAsia="en-US" w:bidi="ar-SA"/>
      </w:rPr>
    </w:lvl>
    <w:lvl w:ilvl="4">
      <w:start w:val="0"/>
      <w:numFmt w:val="bullet"/>
      <w:lvlText w:val="•"/>
      <w:lvlJc w:val="left"/>
      <w:pPr>
        <w:ind w:left="4154" w:hanging="360"/>
      </w:pPr>
      <w:rPr>
        <w:rFonts w:hint="default"/>
        <w:lang w:val="sk-SK" w:eastAsia="en-US" w:bidi="ar-SA"/>
      </w:rPr>
    </w:lvl>
    <w:lvl w:ilvl="5">
      <w:start w:val="0"/>
      <w:numFmt w:val="bullet"/>
      <w:lvlText w:val="•"/>
      <w:lvlJc w:val="left"/>
      <w:pPr>
        <w:ind w:left="5139" w:hanging="360"/>
      </w:pPr>
      <w:rPr>
        <w:rFonts w:hint="default"/>
        <w:lang w:val="sk-SK" w:eastAsia="en-US" w:bidi="ar-SA"/>
      </w:rPr>
    </w:lvl>
    <w:lvl w:ilvl="6">
      <w:start w:val="0"/>
      <w:numFmt w:val="bullet"/>
      <w:lvlText w:val="•"/>
      <w:lvlJc w:val="left"/>
      <w:pPr>
        <w:ind w:left="6124" w:hanging="360"/>
      </w:pPr>
      <w:rPr>
        <w:rFonts w:hint="default"/>
        <w:lang w:val="sk-SK" w:eastAsia="en-US" w:bidi="ar-SA"/>
      </w:rPr>
    </w:lvl>
    <w:lvl w:ilvl="7">
      <w:start w:val="0"/>
      <w:numFmt w:val="bullet"/>
      <w:lvlText w:val="•"/>
      <w:lvlJc w:val="left"/>
      <w:pPr>
        <w:ind w:left="7109" w:hanging="360"/>
      </w:pPr>
      <w:rPr>
        <w:rFonts w:hint="default"/>
        <w:lang w:val="sk-SK" w:eastAsia="en-US" w:bidi="ar-SA"/>
      </w:rPr>
    </w:lvl>
    <w:lvl w:ilvl="8">
      <w:start w:val="0"/>
      <w:numFmt w:val="bullet"/>
      <w:lvlText w:val="•"/>
      <w:lvlJc w:val="left"/>
      <w:pPr>
        <w:ind w:left="8094" w:hanging="360"/>
      </w:pPr>
      <w:rPr>
        <w:rFonts w:hint="default"/>
        <w:lang w:val="sk-SK" w:eastAsia="en-US" w:bidi="ar-SA"/>
      </w:rPr>
    </w:lvl>
  </w:abstractNum>
  <w:abstractNum w:abstractNumId="1">
    <w:multiLevelType w:val="hybridMultilevel"/>
    <w:lvl w:ilvl="0">
      <w:start w:val="1"/>
      <w:numFmt w:val="decimal"/>
      <w:lvlText w:val="%1."/>
      <w:lvlJc w:val="left"/>
      <w:pPr>
        <w:ind w:left="496" w:hanging="284"/>
        <w:jc w:val="left"/>
      </w:pPr>
      <w:rPr>
        <w:rFonts w:hint="default" w:ascii="Times New Roman" w:hAnsi="Times New Roman" w:eastAsia="Times New Roman" w:cs="Times New Roman"/>
        <w:b/>
        <w:bCs/>
        <w:spacing w:val="0"/>
        <w:w w:val="100"/>
        <w:sz w:val="28"/>
        <w:szCs w:val="28"/>
        <w:lang w:val="sk-SK" w:eastAsia="en-US" w:bidi="ar-SA"/>
      </w:rPr>
    </w:lvl>
    <w:lvl w:ilvl="1">
      <w:start w:val="1"/>
      <w:numFmt w:val="decimal"/>
      <w:lvlText w:val="%1.%2."/>
      <w:lvlJc w:val="left"/>
      <w:pPr>
        <w:ind w:left="638" w:hanging="425"/>
        <w:jc w:val="left"/>
      </w:pPr>
      <w:rPr>
        <w:rFonts w:hint="default" w:ascii="Times New Roman" w:hAnsi="Times New Roman" w:eastAsia="Times New Roman" w:cs="Times New Roman"/>
        <w:b/>
        <w:bCs/>
        <w:color w:val="1F487C"/>
        <w:w w:val="100"/>
        <w:sz w:val="24"/>
        <w:szCs w:val="24"/>
        <w:lang w:val="sk-SK" w:eastAsia="en-US" w:bidi="ar-SA"/>
      </w:rPr>
    </w:lvl>
    <w:lvl w:ilvl="2">
      <w:start w:val="0"/>
      <w:numFmt w:val="bullet"/>
      <w:lvlText w:val="•"/>
      <w:lvlJc w:val="left"/>
      <w:pPr>
        <w:ind w:left="1687" w:hanging="425"/>
      </w:pPr>
      <w:rPr>
        <w:rFonts w:hint="default"/>
        <w:lang w:val="sk-SK" w:eastAsia="en-US" w:bidi="ar-SA"/>
      </w:rPr>
    </w:lvl>
    <w:lvl w:ilvl="3">
      <w:start w:val="0"/>
      <w:numFmt w:val="bullet"/>
      <w:lvlText w:val="•"/>
      <w:lvlJc w:val="left"/>
      <w:pPr>
        <w:ind w:left="2734" w:hanging="425"/>
      </w:pPr>
      <w:rPr>
        <w:rFonts w:hint="default"/>
        <w:lang w:val="sk-SK" w:eastAsia="en-US" w:bidi="ar-SA"/>
      </w:rPr>
    </w:lvl>
    <w:lvl w:ilvl="4">
      <w:start w:val="0"/>
      <w:numFmt w:val="bullet"/>
      <w:lvlText w:val="•"/>
      <w:lvlJc w:val="left"/>
      <w:pPr>
        <w:ind w:left="3781" w:hanging="425"/>
      </w:pPr>
      <w:rPr>
        <w:rFonts w:hint="default"/>
        <w:lang w:val="sk-SK" w:eastAsia="en-US" w:bidi="ar-SA"/>
      </w:rPr>
    </w:lvl>
    <w:lvl w:ilvl="5">
      <w:start w:val="0"/>
      <w:numFmt w:val="bullet"/>
      <w:lvlText w:val="•"/>
      <w:lvlJc w:val="left"/>
      <w:pPr>
        <w:ind w:left="4828" w:hanging="425"/>
      </w:pPr>
      <w:rPr>
        <w:rFonts w:hint="default"/>
        <w:lang w:val="sk-SK" w:eastAsia="en-US" w:bidi="ar-SA"/>
      </w:rPr>
    </w:lvl>
    <w:lvl w:ilvl="6">
      <w:start w:val="0"/>
      <w:numFmt w:val="bullet"/>
      <w:lvlText w:val="•"/>
      <w:lvlJc w:val="left"/>
      <w:pPr>
        <w:ind w:left="5875" w:hanging="425"/>
      </w:pPr>
      <w:rPr>
        <w:rFonts w:hint="default"/>
        <w:lang w:val="sk-SK" w:eastAsia="en-US" w:bidi="ar-SA"/>
      </w:rPr>
    </w:lvl>
    <w:lvl w:ilvl="7">
      <w:start w:val="0"/>
      <w:numFmt w:val="bullet"/>
      <w:lvlText w:val="•"/>
      <w:lvlJc w:val="left"/>
      <w:pPr>
        <w:ind w:left="6922" w:hanging="425"/>
      </w:pPr>
      <w:rPr>
        <w:rFonts w:hint="default"/>
        <w:lang w:val="sk-SK" w:eastAsia="en-US" w:bidi="ar-SA"/>
      </w:rPr>
    </w:lvl>
    <w:lvl w:ilvl="8">
      <w:start w:val="0"/>
      <w:numFmt w:val="bullet"/>
      <w:lvlText w:val="•"/>
      <w:lvlJc w:val="left"/>
      <w:pPr>
        <w:ind w:left="7969" w:hanging="425"/>
      </w:pPr>
      <w:rPr>
        <w:rFonts w:hint="default"/>
        <w:lang w:val="sk-SK" w:eastAsia="en-US" w:bidi="ar-SA"/>
      </w:rPr>
    </w:lvl>
  </w:abstractNum>
  <w:abstractNum w:abstractNumId="0">
    <w:multiLevelType w:val="hybridMultilevel"/>
    <w:lvl w:ilvl="0">
      <w:start w:val="1"/>
      <w:numFmt w:val="decimal"/>
      <w:lvlText w:val="%1."/>
      <w:lvlJc w:val="left"/>
      <w:pPr>
        <w:ind w:left="652" w:hanging="440"/>
        <w:jc w:val="left"/>
      </w:pPr>
      <w:rPr>
        <w:rFonts w:hint="default" w:ascii="Times New Roman" w:hAnsi="Times New Roman" w:eastAsia="Times New Roman" w:cs="Times New Roman"/>
        <w:spacing w:val="-5"/>
        <w:w w:val="100"/>
        <w:sz w:val="24"/>
        <w:szCs w:val="24"/>
        <w:lang w:val="sk-SK" w:eastAsia="en-US" w:bidi="ar-SA"/>
      </w:rPr>
    </w:lvl>
    <w:lvl w:ilvl="1">
      <w:start w:val="1"/>
      <w:numFmt w:val="decimal"/>
      <w:lvlText w:val="%1.%2."/>
      <w:lvlJc w:val="left"/>
      <w:pPr>
        <w:ind w:left="1094" w:hanging="644"/>
        <w:jc w:val="left"/>
      </w:pPr>
      <w:rPr>
        <w:rFonts w:hint="default" w:ascii="Times New Roman" w:hAnsi="Times New Roman" w:eastAsia="Times New Roman" w:cs="Times New Roman"/>
        <w:spacing w:val="-3"/>
        <w:w w:val="100"/>
        <w:sz w:val="24"/>
        <w:szCs w:val="24"/>
        <w:lang w:val="sk-SK" w:eastAsia="en-US" w:bidi="ar-SA"/>
      </w:rPr>
    </w:lvl>
    <w:lvl w:ilvl="2">
      <w:start w:val="0"/>
      <w:numFmt w:val="bullet"/>
      <w:lvlText w:val="•"/>
      <w:lvlJc w:val="left"/>
      <w:pPr>
        <w:ind w:left="1100" w:hanging="644"/>
      </w:pPr>
      <w:rPr>
        <w:rFonts w:hint="default"/>
        <w:lang w:val="sk-SK" w:eastAsia="en-US" w:bidi="ar-SA"/>
      </w:rPr>
    </w:lvl>
    <w:lvl w:ilvl="3">
      <w:start w:val="0"/>
      <w:numFmt w:val="bullet"/>
      <w:lvlText w:val="•"/>
      <w:lvlJc w:val="left"/>
      <w:pPr>
        <w:ind w:left="2220" w:hanging="644"/>
      </w:pPr>
      <w:rPr>
        <w:rFonts w:hint="default"/>
        <w:lang w:val="sk-SK" w:eastAsia="en-US" w:bidi="ar-SA"/>
      </w:rPr>
    </w:lvl>
    <w:lvl w:ilvl="4">
      <w:start w:val="0"/>
      <w:numFmt w:val="bullet"/>
      <w:lvlText w:val="•"/>
      <w:lvlJc w:val="left"/>
      <w:pPr>
        <w:ind w:left="3341" w:hanging="644"/>
      </w:pPr>
      <w:rPr>
        <w:rFonts w:hint="default"/>
        <w:lang w:val="sk-SK" w:eastAsia="en-US" w:bidi="ar-SA"/>
      </w:rPr>
    </w:lvl>
    <w:lvl w:ilvl="5">
      <w:start w:val="0"/>
      <w:numFmt w:val="bullet"/>
      <w:lvlText w:val="•"/>
      <w:lvlJc w:val="left"/>
      <w:pPr>
        <w:ind w:left="4461" w:hanging="644"/>
      </w:pPr>
      <w:rPr>
        <w:rFonts w:hint="default"/>
        <w:lang w:val="sk-SK" w:eastAsia="en-US" w:bidi="ar-SA"/>
      </w:rPr>
    </w:lvl>
    <w:lvl w:ilvl="6">
      <w:start w:val="0"/>
      <w:numFmt w:val="bullet"/>
      <w:lvlText w:val="•"/>
      <w:lvlJc w:val="left"/>
      <w:pPr>
        <w:ind w:left="5582" w:hanging="644"/>
      </w:pPr>
      <w:rPr>
        <w:rFonts w:hint="default"/>
        <w:lang w:val="sk-SK" w:eastAsia="en-US" w:bidi="ar-SA"/>
      </w:rPr>
    </w:lvl>
    <w:lvl w:ilvl="7">
      <w:start w:val="0"/>
      <w:numFmt w:val="bullet"/>
      <w:lvlText w:val="•"/>
      <w:lvlJc w:val="left"/>
      <w:pPr>
        <w:ind w:left="6702" w:hanging="644"/>
      </w:pPr>
      <w:rPr>
        <w:rFonts w:hint="default"/>
        <w:lang w:val="sk-SK" w:eastAsia="en-US" w:bidi="ar-SA"/>
      </w:rPr>
    </w:lvl>
    <w:lvl w:ilvl="8">
      <w:start w:val="0"/>
      <w:numFmt w:val="bullet"/>
      <w:lvlText w:val="•"/>
      <w:lvlJc w:val="left"/>
      <w:pPr>
        <w:ind w:left="7823" w:hanging="644"/>
      </w:pPr>
      <w:rPr>
        <w:rFonts w:hint="default"/>
        <w:lang w:val="sk-SK" w:eastAsia="en-US" w:bidi="ar-SA"/>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sk-SK" w:eastAsia="en-US" w:bidi="ar-SA"/>
    </w:rPr>
  </w:style>
  <w:style w:styleId="TOC1" w:type="paragraph">
    <w:name w:val="TOC 1"/>
    <w:basedOn w:val="Normal"/>
    <w:uiPriority w:val="1"/>
    <w:qFormat/>
    <w:pPr>
      <w:ind w:left="652" w:hanging="440"/>
    </w:pPr>
    <w:rPr>
      <w:rFonts w:ascii="Times New Roman" w:hAnsi="Times New Roman" w:eastAsia="Times New Roman" w:cs="Times New Roman"/>
      <w:sz w:val="24"/>
      <w:szCs w:val="24"/>
      <w:lang w:val="sk-SK" w:eastAsia="en-US" w:bidi="ar-SA"/>
    </w:rPr>
  </w:style>
  <w:style w:styleId="TOC2" w:type="paragraph">
    <w:name w:val="TOC 2"/>
    <w:basedOn w:val="Normal"/>
    <w:uiPriority w:val="1"/>
    <w:qFormat/>
    <w:pPr>
      <w:spacing w:before="137"/>
      <w:ind w:left="1094" w:hanging="644"/>
    </w:pPr>
    <w:rPr>
      <w:rFonts w:ascii="Times New Roman" w:hAnsi="Times New Roman" w:eastAsia="Times New Roman" w:cs="Times New Roman"/>
      <w:sz w:val="24"/>
      <w:szCs w:val="24"/>
      <w:lang w:val="sk-SK"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sk-SK" w:eastAsia="en-US" w:bidi="ar-SA"/>
    </w:rPr>
  </w:style>
  <w:style w:styleId="Heading1" w:type="paragraph">
    <w:name w:val="Heading 1"/>
    <w:basedOn w:val="Normal"/>
    <w:uiPriority w:val="1"/>
    <w:qFormat/>
    <w:pPr>
      <w:ind w:left="496" w:hanging="284"/>
      <w:outlineLvl w:val="1"/>
    </w:pPr>
    <w:rPr>
      <w:rFonts w:ascii="Times New Roman" w:hAnsi="Times New Roman" w:eastAsia="Times New Roman" w:cs="Times New Roman"/>
      <w:b/>
      <w:bCs/>
      <w:sz w:val="28"/>
      <w:szCs w:val="28"/>
      <w:lang w:val="sk-SK" w:eastAsia="en-US" w:bidi="ar-SA"/>
    </w:rPr>
  </w:style>
  <w:style w:styleId="Heading2" w:type="paragraph">
    <w:name w:val="Heading 2"/>
    <w:basedOn w:val="Normal"/>
    <w:uiPriority w:val="1"/>
    <w:qFormat/>
    <w:pPr>
      <w:ind w:left="213"/>
      <w:outlineLvl w:val="2"/>
    </w:pPr>
    <w:rPr>
      <w:rFonts w:ascii="Times New Roman" w:hAnsi="Times New Roman" w:eastAsia="Times New Roman" w:cs="Times New Roman"/>
      <w:b/>
      <w:bCs/>
      <w:sz w:val="24"/>
      <w:szCs w:val="24"/>
      <w:lang w:val="sk-SK" w:eastAsia="en-US" w:bidi="ar-SA"/>
    </w:rPr>
  </w:style>
  <w:style w:styleId="Title" w:type="paragraph">
    <w:name w:val="Title"/>
    <w:basedOn w:val="Normal"/>
    <w:uiPriority w:val="1"/>
    <w:qFormat/>
    <w:pPr>
      <w:spacing w:before="141"/>
      <w:ind w:left="3137" w:right="534" w:hanging="2595"/>
    </w:pPr>
    <w:rPr>
      <w:rFonts w:ascii="Times New Roman" w:hAnsi="Times New Roman" w:eastAsia="Times New Roman" w:cs="Times New Roman"/>
      <w:b/>
      <w:bCs/>
      <w:sz w:val="32"/>
      <w:szCs w:val="32"/>
      <w:lang w:val="sk-SK" w:eastAsia="en-US" w:bidi="ar-SA"/>
    </w:rPr>
  </w:style>
  <w:style w:styleId="ListParagraph" w:type="paragraph">
    <w:name w:val="List Paragraph"/>
    <w:basedOn w:val="Normal"/>
    <w:uiPriority w:val="1"/>
    <w:qFormat/>
    <w:pPr>
      <w:spacing w:before="120"/>
      <w:ind w:left="496" w:hanging="284"/>
    </w:pPr>
    <w:rPr>
      <w:rFonts w:ascii="Times New Roman" w:hAnsi="Times New Roman" w:eastAsia="Times New Roman" w:cs="Times New Roman"/>
      <w:lang w:val="sk-SK" w:eastAsia="en-US" w:bidi="ar-SA"/>
    </w:rPr>
  </w:style>
  <w:style w:styleId="TableParagraph" w:type="paragraph">
    <w:name w:val="Table Paragraph"/>
    <w:basedOn w:val="Normal"/>
    <w:uiPriority w:val="1"/>
    <w:qFormat/>
    <w:pPr/>
    <w:rPr>
      <w:lang w:val="sk-SK"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s.havettova</dc:creator>
  <dcterms:created xsi:type="dcterms:W3CDTF">2020-01-16T11:37:05Z</dcterms:created>
  <dcterms:modified xsi:type="dcterms:W3CDTF">2020-01-16T11:37:05Z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2019-12-17T00:00:00Z</vt:filetime>
  </property>
  <property fmtid="{D5CDD505-2E9C-101B-9397-08002B2CF9AE}" pid="3" name="Creator">
    <vt:lpwstr>Microsoft® Word 2010</vt:lpwstr>
  </property>
  <property fmtid="{D5CDD505-2E9C-101B-9397-08002B2CF9AE}" pid="4" name="LastSaved">
    <vt:filetime>2020-01-16T00:00:00Z</vt:filetime>
  </property>
</Properties>
</file>