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03" w:rsidRDefault="00054F03" w:rsidP="00054F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21.10.2020 r.</w:t>
      </w:r>
    </w:p>
    <w:p w:rsidR="00054F03" w:rsidRDefault="00054F03" w:rsidP="00054F03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1B258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gospodarka magazynowa,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 xml:space="preserve">– </w:t>
      </w:r>
      <w:r w:rsidR="001B2583">
        <w:rPr>
          <w:b/>
          <w:sz w:val="28"/>
          <w:szCs w:val="28"/>
        </w:rPr>
        <w:t>„Regały magazynowe – rodzaje, konstrukcja, przeznaczenie</w:t>
      </w:r>
      <w:r>
        <w:rPr>
          <w:b/>
          <w:sz w:val="28"/>
          <w:szCs w:val="28"/>
        </w:rPr>
        <w:t xml:space="preserve">” </w:t>
      </w:r>
    </w:p>
    <w:p w:rsidR="00054F03" w:rsidRPr="001C5751" w:rsidRDefault="00054F03" w:rsidP="00054F03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372223" w:rsidRDefault="00054F03" w:rsidP="00372223">
      <w:pPr>
        <w:spacing w:after="0"/>
        <w:jc w:val="both"/>
        <w:rPr>
          <w:b/>
          <w:i/>
          <w:sz w:val="24"/>
          <w:szCs w:val="24"/>
        </w:rPr>
      </w:pPr>
      <w:r w:rsidRPr="00054F03">
        <w:rPr>
          <w:b/>
          <w:i/>
          <w:sz w:val="24"/>
          <w:szCs w:val="24"/>
        </w:rPr>
        <w:t xml:space="preserve">Proszę zapisać w zeszycie temat lekcji i punkty do tematu, które zamieściłem poniżej. </w:t>
      </w:r>
      <w:r w:rsidR="00372223">
        <w:rPr>
          <w:b/>
          <w:i/>
          <w:sz w:val="24"/>
          <w:szCs w:val="24"/>
        </w:rPr>
        <w:t xml:space="preserve">                </w:t>
      </w:r>
      <w:r w:rsidRPr="00054F03">
        <w:rPr>
          <w:b/>
          <w:i/>
          <w:sz w:val="24"/>
          <w:szCs w:val="24"/>
        </w:rPr>
        <w:t>W oparciu o podręcznik „Obsługa magazynów – część I” proszę w zeszycie sporządzić notatkę zgodnie z punktami zamieszczonymi pod tematem.</w:t>
      </w:r>
      <w:r w:rsidR="00372223" w:rsidRPr="00372223">
        <w:rPr>
          <w:b/>
          <w:i/>
          <w:sz w:val="24"/>
          <w:szCs w:val="24"/>
        </w:rPr>
        <w:t xml:space="preserve"> </w:t>
      </w:r>
      <w:r w:rsidR="00372223">
        <w:rPr>
          <w:b/>
          <w:i/>
          <w:sz w:val="24"/>
          <w:szCs w:val="24"/>
        </w:rPr>
        <w:t>Zachęcam do obejrzenia bogatej filmoteki</w:t>
      </w:r>
      <w:r w:rsidR="00372223" w:rsidRPr="005E6C4D">
        <w:rPr>
          <w:b/>
          <w:i/>
          <w:sz w:val="24"/>
          <w:szCs w:val="24"/>
        </w:rPr>
        <w:t xml:space="preserve"> </w:t>
      </w:r>
      <w:r w:rsidR="00372223">
        <w:rPr>
          <w:b/>
          <w:i/>
          <w:sz w:val="24"/>
          <w:szCs w:val="24"/>
        </w:rPr>
        <w:t xml:space="preserve">na </w:t>
      </w:r>
      <w:proofErr w:type="spellStart"/>
      <w:r w:rsidR="00372223">
        <w:rPr>
          <w:b/>
          <w:i/>
          <w:sz w:val="24"/>
          <w:szCs w:val="24"/>
        </w:rPr>
        <w:t>YouTube</w:t>
      </w:r>
      <w:proofErr w:type="spellEnd"/>
      <w:r w:rsidR="00372223">
        <w:rPr>
          <w:b/>
          <w:i/>
          <w:sz w:val="24"/>
          <w:szCs w:val="24"/>
        </w:rPr>
        <w:t xml:space="preserve">, dotyczącej regałów magazynowych. </w:t>
      </w:r>
    </w:p>
    <w:p w:rsidR="00372223" w:rsidRPr="00341A52" w:rsidRDefault="00372223" w:rsidP="00372223">
      <w:pPr>
        <w:spacing w:after="0"/>
        <w:jc w:val="both"/>
        <w:rPr>
          <w:b/>
          <w:i/>
          <w:sz w:val="24"/>
          <w:szCs w:val="24"/>
        </w:rPr>
      </w:pPr>
      <w:r w:rsidRPr="00341A52">
        <w:rPr>
          <w:b/>
          <w:i/>
          <w:sz w:val="24"/>
          <w:szCs w:val="24"/>
        </w:rPr>
        <w:t>Proszę</w:t>
      </w:r>
      <w:r w:rsidR="00DB20E1">
        <w:rPr>
          <w:b/>
          <w:i/>
          <w:sz w:val="24"/>
          <w:szCs w:val="24"/>
        </w:rPr>
        <w:t xml:space="preserve"> przesłać </w:t>
      </w:r>
      <w:r w:rsidRPr="00341A52">
        <w:rPr>
          <w:b/>
          <w:i/>
          <w:sz w:val="24"/>
          <w:szCs w:val="24"/>
        </w:rPr>
        <w:t>sporządzoną</w:t>
      </w:r>
      <w:r w:rsidR="00341A52">
        <w:rPr>
          <w:b/>
          <w:i/>
          <w:sz w:val="24"/>
          <w:szCs w:val="24"/>
        </w:rPr>
        <w:t xml:space="preserve"> notatkę na mój adres </w:t>
      </w:r>
      <w:r w:rsidRPr="00341A52">
        <w:rPr>
          <w:b/>
          <w:i/>
          <w:sz w:val="24"/>
          <w:szCs w:val="24"/>
        </w:rPr>
        <w:t xml:space="preserve">e-mail </w:t>
      </w:r>
      <w:hyperlink r:id="rId5" w:history="1">
        <w:r w:rsidRPr="00341A52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341A52" w:rsidRPr="00341A52">
        <w:rPr>
          <w:i/>
        </w:rPr>
        <w:t xml:space="preserve"> </w:t>
      </w:r>
      <w:r w:rsidR="00341A52" w:rsidRPr="00341A52">
        <w:rPr>
          <w:b/>
          <w:i/>
          <w:sz w:val="24"/>
          <w:szCs w:val="24"/>
        </w:rPr>
        <w:t>do dnia 28.10.2020 r.</w:t>
      </w:r>
    </w:p>
    <w:p w:rsidR="00054F03" w:rsidRPr="00054F03" w:rsidRDefault="00372223" w:rsidP="00372223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054F03" w:rsidRPr="00054F03">
        <w:rPr>
          <w:b/>
          <w:i/>
          <w:sz w:val="24"/>
          <w:szCs w:val="24"/>
        </w:rPr>
        <w:t xml:space="preserve"> </w:t>
      </w:r>
    </w:p>
    <w:p w:rsidR="00054F03" w:rsidRDefault="00054F03" w:rsidP="00372223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372223" w:rsidRDefault="00372223" w:rsidP="00372223">
      <w:pPr>
        <w:ind w:firstLine="708"/>
        <w:jc w:val="both"/>
        <w:rPr>
          <w:b/>
          <w:i/>
          <w:sz w:val="24"/>
          <w:szCs w:val="24"/>
        </w:rPr>
      </w:pPr>
    </w:p>
    <w:p w:rsidR="00054F03" w:rsidRPr="00CD64AD" w:rsidRDefault="007C23C7" w:rsidP="007C23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Regały stałe ramowe lub wspornikowe:</w:t>
      </w:r>
    </w:p>
    <w:p w:rsidR="007C23C7" w:rsidRPr="00CD64AD" w:rsidRDefault="007C23C7" w:rsidP="007C23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wolnostojące,</w:t>
      </w:r>
    </w:p>
    <w:p w:rsidR="007C23C7" w:rsidRPr="00CD64AD" w:rsidRDefault="007C23C7" w:rsidP="007C23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samonośne.</w:t>
      </w:r>
    </w:p>
    <w:p w:rsidR="007C23C7" w:rsidRPr="00CD64AD" w:rsidRDefault="007C23C7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Regały przejezdne (podłogowe lub torowe)</w:t>
      </w:r>
      <w:r w:rsidR="00CD64AD">
        <w:rPr>
          <w:rFonts w:cstheme="minorHAnsi"/>
          <w:b/>
          <w:sz w:val="24"/>
          <w:szCs w:val="24"/>
        </w:rPr>
        <w:t xml:space="preserve"> r</w:t>
      </w:r>
      <w:r w:rsidRPr="00CD64AD">
        <w:rPr>
          <w:rFonts w:cstheme="minorHAnsi"/>
          <w:b/>
          <w:sz w:val="24"/>
          <w:szCs w:val="24"/>
        </w:rPr>
        <w:t>amowe</w:t>
      </w:r>
      <w:r w:rsidR="00CD64AD">
        <w:rPr>
          <w:rFonts w:cstheme="minorHAnsi"/>
          <w:b/>
          <w:sz w:val="24"/>
          <w:szCs w:val="24"/>
        </w:rPr>
        <w:t xml:space="preserve"> lub </w:t>
      </w:r>
      <w:r w:rsidRPr="00CD64AD">
        <w:rPr>
          <w:rFonts w:cstheme="minorHAnsi"/>
          <w:b/>
          <w:sz w:val="24"/>
          <w:szCs w:val="24"/>
        </w:rPr>
        <w:t>wspornikowe.</w:t>
      </w:r>
    </w:p>
    <w:p w:rsidR="007C23C7" w:rsidRPr="00CD64AD" w:rsidRDefault="007C23C7" w:rsidP="007C23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Regały specjalizowane.</w:t>
      </w:r>
    </w:p>
    <w:p w:rsidR="007C23C7" w:rsidRPr="00CD64AD" w:rsidRDefault="007C23C7" w:rsidP="007C23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</w:t>
      </w:r>
      <w:r w:rsidR="00CD64AD">
        <w:rPr>
          <w:rFonts w:eastAsia="ScalaSansPro-Bold" w:cstheme="minorHAnsi"/>
          <w:b/>
          <w:bCs/>
          <w:sz w:val="24"/>
          <w:szCs w:val="24"/>
        </w:rPr>
        <w:t>y pó</w:t>
      </w:r>
      <w:r w:rsidRPr="00CD64AD">
        <w:rPr>
          <w:rFonts w:eastAsia="ScalaSansPro-Bold" w:cstheme="minorHAnsi"/>
          <w:b/>
          <w:bCs/>
          <w:sz w:val="24"/>
          <w:szCs w:val="24"/>
        </w:rPr>
        <w:t>łkowe:</w:t>
      </w:r>
    </w:p>
    <w:p w:rsidR="007C23C7" w:rsidRPr="00CD64AD" w:rsidRDefault="00CD64AD" w:rsidP="007C23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z</w:t>
      </w:r>
      <w:r w:rsidR="007C23C7" w:rsidRPr="00CD64AD">
        <w:rPr>
          <w:rFonts w:eastAsia="ScalaSansPro-Bold" w:cstheme="minorHAnsi"/>
          <w:b/>
          <w:bCs/>
          <w:sz w:val="24"/>
          <w:szCs w:val="24"/>
        </w:rPr>
        <w:t xml:space="preserve"> półkami stałymi,</w:t>
      </w:r>
    </w:p>
    <w:p w:rsidR="007C23C7" w:rsidRPr="00CD64AD" w:rsidRDefault="00CD64AD" w:rsidP="007C23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z</w:t>
      </w:r>
      <w:r w:rsidR="007C23C7" w:rsidRPr="00CD64AD">
        <w:rPr>
          <w:rFonts w:eastAsia="ScalaSansPro-Bold" w:cstheme="minorHAnsi"/>
          <w:b/>
          <w:bCs/>
          <w:sz w:val="24"/>
          <w:szCs w:val="24"/>
        </w:rPr>
        <w:t xml:space="preserve"> półkami wysuwnymi</w:t>
      </w:r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7C23C7" w:rsidRPr="00CD64AD" w:rsidRDefault="007C23C7" w:rsidP="007C23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 wspornikowe:</w:t>
      </w:r>
    </w:p>
    <w:p w:rsidR="007C23C7" w:rsidRPr="00CD64AD" w:rsidRDefault="00CD64AD" w:rsidP="00CD64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j</w:t>
      </w:r>
      <w:r w:rsidRPr="00CD64AD">
        <w:rPr>
          <w:rFonts w:eastAsia="ScalaSansPro-Bold" w:cstheme="minorHAnsi"/>
          <w:b/>
          <w:bCs/>
          <w:sz w:val="24"/>
          <w:szCs w:val="24"/>
        </w:rPr>
        <w:t>ednostronne,</w:t>
      </w:r>
    </w:p>
    <w:p w:rsidR="00CD64AD" w:rsidRPr="00CD64AD" w:rsidRDefault="00CD64AD" w:rsidP="00CD64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d</w:t>
      </w:r>
      <w:r w:rsidRPr="00CD64AD">
        <w:rPr>
          <w:rFonts w:eastAsia="ScalaSansPro-Bold" w:cstheme="minorHAnsi"/>
          <w:b/>
          <w:bCs/>
          <w:sz w:val="24"/>
          <w:szCs w:val="24"/>
        </w:rPr>
        <w:t>wustronne,</w:t>
      </w:r>
    </w:p>
    <w:p w:rsidR="00CD64AD" w:rsidRPr="00CD64AD" w:rsidRDefault="00CD64AD" w:rsidP="00CD64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p</w:t>
      </w:r>
      <w:r w:rsidRPr="00CD64AD">
        <w:rPr>
          <w:rFonts w:eastAsia="ScalaSansPro-Bold" w:cstheme="minorHAnsi"/>
          <w:b/>
          <w:bCs/>
          <w:sz w:val="24"/>
          <w:szCs w:val="24"/>
        </w:rPr>
        <w:t>ółkowe,</w:t>
      </w:r>
    </w:p>
    <w:p w:rsidR="00CD64AD" w:rsidRPr="00CD64AD" w:rsidRDefault="00CD64AD" w:rsidP="00CD64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eastAsia="ScalaSansPro-Bold" w:cstheme="minorHAnsi"/>
          <w:b/>
          <w:bCs/>
          <w:sz w:val="24"/>
          <w:szCs w:val="24"/>
        </w:rPr>
        <w:t>b</w:t>
      </w:r>
      <w:r w:rsidR="00D82FF1">
        <w:rPr>
          <w:rFonts w:eastAsia="ScalaSansPro-Bold" w:cstheme="minorHAnsi"/>
          <w:b/>
          <w:bCs/>
          <w:sz w:val="24"/>
          <w:szCs w:val="24"/>
        </w:rPr>
        <w:t>ezpół</w:t>
      </w:r>
      <w:r w:rsidRPr="00CD64AD">
        <w:rPr>
          <w:rFonts w:eastAsia="ScalaSansPro-Bold" w:cstheme="minorHAnsi"/>
          <w:b/>
          <w:bCs/>
          <w:sz w:val="24"/>
          <w:szCs w:val="24"/>
        </w:rPr>
        <w:t>kowe</w:t>
      </w:r>
      <w:proofErr w:type="spellEnd"/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</w:t>
      </w:r>
      <w:r>
        <w:rPr>
          <w:rFonts w:eastAsia="ScalaSansPro-Bold" w:cstheme="minorHAnsi"/>
          <w:b/>
          <w:bCs/>
          <w:sz w:val="24"/>
          <w:szCs w:val="24"/>
        </w:rPr>
        <w:t>y z ramionami wspornikowe pó</w:t>
      </w:r>
      <w:r w:rsidRPr="00CD64AD">
        <w:rPr>
          <w:rFonts w:eastAsia="ScalaSansPro-Bold" w:cstheme="minorHAnsi"/>
          <w:b/>
          <w:bCs/>
          <w:sz w:val="24"/>
          <w:szCs w:val="24"/>
        </w:rPr>
        <w:t>łkowe</w:t>
      </w:r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</w:t>
      </w:r>
      <w:r>
        <w:rPr>
          <w:rFonts w:eastAsia="ScalaSansPro-Bold" w:cstheme="minorHAnsi"/>
          <w:b/>
          <w:bCs/>
          <w:sz w:val="24"/>
          <w:szCs w:val="24"/>
        </w:rPr>
        <w:t xml:space="preserve"> z ramionami wspornikowymi </w:t>
      </w:r>
      <w:proofErr w:type="spellStart"/>
      <w:r>
        <w:rPr>
          <w:rFonts w:eastAsia="ScalaSansPro-Bold" w:cstheme="minorHAnsi"/>
          <w:b/>
          <w:bCs/>
          <w:sz w:val="24"/>
          <w:szCs w:val="24"/>
        </w:rPr>
        <w:t>bezpó</w:t>
      </w:r>
      <w:r w:rsidRPr="00CD64AD">
        <w:rPr>
          <w:rFonts w:eastAsia="ScalaSansPro-Bold" w:cstheme="minorHAnsi"/>
          <w:b/>
          <w:bCs/>
          <w:sz w:val="24"/>
          <w:szCs w:val="24"/>
        </w:rPr>
        <w:t>łkowe</w:t>
      </w:r>
      <w:proofErr w:type="spellEnd"/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 paletowe</w:t>
      </w:r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 xml:space="preserve">Regały </w:t>
      </w:r>
      <w:proofErr w:type="spellStart"/>
      <w:r w:rsidRPr="00CD64AD">
        <w:rPr>
          <w:rFonts w:eastAsia="ScalaSansPro-Bold" w:cstheme="minorHAnsi"/>
          <w:b/>
          <w:bCs/>
          <w:sz w:val="24"/>
          <w:szCs w:val="24"/>
        </w:rPr>
        <w:t>wjezdne</w:t>
      </w:r>
      <w:proofErr w:type="spellEnd"/>
      <w:r>
        <w:rPr>
          <w:rFonts w:eastAsia="ScalaSansPro-Bold" w:cstheme="minorHAnsi"/>
          <w:b/>
          <w:bCs/>
          <w:sz w:val="24"/>
          <w:szCs w:val="24"/>
        </w:rPr>
        <w:t>.</w:t>
      </w:r>
    </w:p>
    <w:p w:rsidR="00CD64AD" w:rsidRPr="00CD64AD" w:rsidRDefault="00CD64AD" w:rsidP="00CD6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 przepływowe</w:t>
      </w:r>
      <w:r>
        <w:rPr>
          <w:rFonts w:eastAsia="ScalaSansPro-Bold" w:cstheme="minorHAnsi"/>
          <w:b/>
          <w:bCs/>
          <w:sz w:val="24"/>
          <w:szCs w:val="24"/>
        </w:rPr>
        <w:t>:</w:t>
      </w:r>
    </w:p>
    <w:p w:rsidR="00CD64AD" w:rsidRPr="00CD64AD" w:rsidRDefault="00CD64AD" w:rsidP="00CD6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grawitacyjne,</w:t>
      </w:r>
    </w:p>
    <w:p w:rsidR="00CD64AD" w:rsidRPr="00CD64AD" w:rsidRDefault="00CD64AD" w:rsidP="00CD6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z napędem wymuszonym,</w:t>
      </w:r>
    </w:p>
    <w:p w:rsidR="00CD64AD" w:rsidRPr="00CD64AD" w:rsidRDefault="00CD64AD" w:rsidP="00CD64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cstheme="minorHAnsi"/>
          <w:b/>
          <w:sz w:val="24"/>
          <w:szCs w:val="24"/>
        </w:rPr>
        <w:t>z napędem częściowo wymuszonym.</w:t>
      </w:r>
    </w:p>
    <w:p w:rsidR="00054F03" w:rsidRPr="007D4043" w:rsidRDefault="00CD64AD" w:rsidP="00054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D64AD">
        <w:rPr>
          <w:rFonts w:eastAsia="ScalaSansPro-Bold" w:cstheme="minorHAnsi"/>
          <w:b/>
          <w:bCs/>
          <w:sz w:val="24"/>
          <w:szCs w:val="24"/>
        </w:rPr>
        <w:t>Regały przesuwne.</w:t>
      </w:r>
    </w:p>
    <w:p w:rsidR="007C166B" w:rsidRDefault="007C166B" w:rsidP="002D629B"/>
    <w:sectPr w:rsidR="007C166B" w:rsidSect="007C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ECB"/>
    <w:multiLevelType w:val="hybridMultilevel"/>
    <w:tmpl w:val="A134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A06"/>
    <w:multiLevelType w:val="hybridMultilevel"/>
    <w:tmpl w:val="08B0B4C0"/>
    <w:lvl w:ilvl="0" w:tplc="96BC522A">
      <w:start w:val="1"/>
      <w:numFmt w:val="lowerLetter"/>
      <w:lvlText w:val="%1)"/>
      <w:lvlJc w:val="left"/>
      <w:pPr>
        <w:ind w:left="1069" w:hanging="360"/>
      </w:pPr>
      <w:rPr>
        <w:rFonts w:ascii="ScalaSansPro-Bold" w:eastAsia="ScalaSansPro-Bold" w:cs="ScalaSansPro-Bold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014B7"/>
    <w:multiLevelType w:val="hybridMultilevel"/>
    <w:tmpl w:val="3D08E7C8"/>
    <w:lvl w:ilvl="0" w:tplc="A4861B48">
      <w:start w:val="1"/>
      <w:numFmt w:val="lowerLetter"/>
      <w:lvlText w:val="%1)"/>
      <w:lvlJc w:val="left"/>
      <w:pPr>
        <w:ind w:left="1080" w:hanging="360"/>
      </w:pPr>
      <w:rPr>
        <w:rFonts w:ascii="ScalaSansPro-Bold" w:eastAsia="ScalaSansPro-Bold" w:cs="ScalaSansPro-Bold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DA5121"/>
    <w:multiLevelType w:val="hybridMultilevel"/>
    <w:tmpl w:val="DB3AD2EA"/>
    <w:lvl w:ilvl="0" w:tplc="E3A02156">
      <w:start w:val="1"/>
      <w:numFmt w:val="lowerLetter"/>
      <w:lvlText w:val="%1)"/>
      <w:lvlJc w:val="left"/>
      <w:pPr>
        <w:ind w:left="1080" w:hanging="360"/>
      </w:pPr>
      <w:rPr>
        <w:rFonts w:ascii="ScalaSansPro-Bold" w:eastAsia="ScalaSansPro-Bold" w:hAnsiTheme="minorHAnsi" w:cs="ScalaSansPro-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F0C61"/>
    <w:multiLevelType w:val="hybridMultilevel"/>
    <w:tmpl w:val="8E96AF8C"/>
    <w:lvl w:ilvl="0" w:tplc="6B18E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413E8"/>
    <w:multiLevelType w:val="hybridMultilevel"/>
    <w:tmpl w:val="C0B6907A"/>
    <w:lvl w:ilvl="0" w:tplc="32763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70F17"/>
    <w:multiLevelType w:val="hybridMultilevel"/>
    <w:tmpl w:val="A134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4F03"/>
    <w:rsid w:val="00054F03"/>
    <w:rsid w:val="00092765"/>
    <w:rsid w:val="001B2583"/>
    <w:rsid w:val="002D629B"/>
    <w:rsid w:val="00341A52"/>
    <w:rsid w:val="00372223"/>
    <w:rsid w:val="005E6C4D"/>
    <w:rsid w:val="007A6432"/>
    <w:rsid w:val="007C166B"/>
    <w:rsid w:val="007C23C7"/>
    <w:rsid w:val="007D4043"/>
    <w:rsid w:val="00CD64AD"/>
    <w:rsid w:val="00CD76E8"/>
    <w:rsid w:val="00D82FF1"/>
    <w:rsid w:val="00DB20E1"/>
    <w:rsid w:val="00F3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F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29</cp:revision>
  <dcterms:created xsi:type="dcterms:W3CDTF">2020-10-20T15:57:00Z</dcterms:created>
  <dcterms:modified xsi:type="dcterms:W3CDTF">2020-10-20T19:07:00Z</dcterms:modified>
</cp:coreProperties>
</file>