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5C" w:rsidRDefault="00471B5C">
      <w:r>
        <w:t xml:space="preserve">Język polski – 2 </w:t>
      </w:r>
      <w:r w:rsidR="00A36096">
        <w:t xml:space="preserve"> i 3 </w:t>
      </w:r>
      <w:r>
        <w:t>kwietnia</w:t>
      </w:r>
    </w:p>
    <w:p w:rsidR="009F3FF2" w:rsidRDefault="009F3FF2">
      <w:pPr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</w:pPr>
      <w:r>
        <w:rPr>
          <w:rFonts w:ascii="AgendaPl-Bold" w:eastAsia="Times New Roman" w:hAnsi="AgendaPl-Bold" w:cs="Times New Roman"/>
          <w:b/>
          <w:bCs/>
          <w:color w:val="242021"/>
          <w:sz w:val="24"/>
          <w:lang w:eastAsia="pl-PL"/>
        </w:rPr>
        <w:t>TEMAT</w:t>
      </w:r>
      <w:r w:rsidRPr="009F3FF2"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 xml:space="preserve">:   PROZA ŻYCIA I MAGIĄ ŚWIĄT W </w:t>
      </w:r>
      <w:r w:rsidRPr="009F3FF2">
        <w:rPr>
          <w:rFonts w:ascii="AgendaPl-BoldItalic" w:eastAsia="Times New Roman" w:hAnsi="AgendaPl-BoldItalic" w:cs="Times New Roman"/>
          <w:b/>
          <w:bCs/>
          <w:i/>
          <w:iCs/>
          <w:color w:val="242021"/>
          <w:sz w:val="24"/>
          <w:u w:val="single"/>
          <w:lang w:eastAsia="pl-PL"/>
        </w:rPr>
        <w:t xml:space="preserve">OPOWIEŚCI WIGILIJNEJ </w:t>
      </w:r>
      <w:r w:rsidRPr="009F3FF2">
        <w:rPr>
          <w:rFonts w:ascii="AgendaPl-BoldItalic" w:eastAsia="Times New Roman" w:hAnsi="AgendaPl-BoldItalic" w:cs="Times New Roman"/>
          <w:b/>
          <w:bCs/>
          <w:i/>
          <w:iCs/>
          <w:color w:val="242021"/>
          <w:sz w:val="24"/>
          <w:szCs w:val="24"/>
          <w:u w:val="single"/>
          <w:lang w:eastAsia="pl-PL"/>
        </w:rPr>
        <w:br/>
      </w:r>
      <w:r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 xml:space="preserve">       </w:t>
      </w:r>
      <w:r w:rsidRPr="009F3FF2"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>KAROLA</w:t>
      </w:r>
      <w:r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 xml:space="preserve"> </w:t>
      </w:r>
      <w:r w:rsidRPr="009F3FF2"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 xml:space="preserve"> DICKENSA</w:t>
      </w:r>
      <w:r>
        <w:rPr>
          <w:rFonts w:ascii="AgendaPl-Bold" w:eastAsia="Times New Roman" w:hAnsi="AgendaPl-Bold" w:cs="Times New Roman"/>
          <w:b/>
          <w:bCs/>
          <w:color w:val="242021"/>
          <w:sz w:val="24"/>
          <w:u w:val="single"/>
          <w:lang w:eastAsia="pl-PL"/>
        </w:rPr>
        <w:t>.</w:t>
      </w:r>
    </w:p>
    <w:p w:rsidR="001B2AA5" w:rsidRPr="001B2AA5" w:rsidRDefault="001B2AA5">
      <w:pPr>
        <w:rPr>
          <w:rFonts w:ascii="Times New Roman" w:hAnsi="Times New Roman" w:cs="Times New Roman"/>
          <w:color w:val="242021"/>
          <w:sz w:val="20"/>
          <w:szCs w:val="20"/>
        </w:rPr>
      </w:pPr>
      <w:r w:rsidRPr="001B2AA5">
        <w:rPr>
          <w:rFonts w:ascii="Times New Roman" w:hAnsi="Times New Roman" w:cs="Times New Roman"/>
          <w:color w:val="242021"/>
          <w:sz w:val="20"/>
          <w:szCs w:val="20"/>
        </w:rPr>
        <w:t>Ciekawostki  związane  z życiem pisarza i jego utworami.</w:t>
      </w:r>
    </w:p>
    <w:p w:rsidR="001B2AA5" w:rsidRPr="001B2AA5" w:rsidRDefault="001B2AA5">
      <w:pPr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</w:p>
    <w:p w:rsidR="001B2AA5" w:rsidRDefault="001B2AA5" w:rsidP="001B2AA5">
      <w:pPr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Dickens napisał </w:t>
      </w:r>
      <w:r w:rsidRPr="001B2AA5">
        <w:rPr>
          <w:rFonts w:ascii="Times New Roman" w:hAnsi="Times New Roman" w:cs="Times New Roman"/>
          <w:i/>
          <w:iCs/>
          <w:color w:val="31849B" w:themeColor="accent5" w:themeShade="BF"/>
          <w:sz w:val="20"/>
          <w:szCs w:val="20"/>
        </w:rPr>
        <w:t>Opowieść wigilijną</w:t>
      </w: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, gdyż potrzebował</w:t>
      </w: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br/>
        <w:t>pieniędzy na utrzymanie licznej rodziny (miał</w:t>
      </w: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br/>
        <w:t>pięcioro dzieci) i spłatę kredytu, ale nie przyniosła</w:t>
      </w: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br/>
        <w:t>ona pisarzowi zysku, gdyż zaraz po wydaniu pojawiły</w:t>
      </w: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br/>
        <w:t>się wersje pirackie, za które nie otrzymał zapłaty.</w:t>
      </w: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br/>
        <w:t>Utwór stał się bardzo popularny.</w:t>
      </w:r>
      <w:r w:rsidRPr="001B2AA5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br/>
      </w:r>
      <w:r w:rsidRPr="001B2AA5">
        <w:rPr>
          <w:rFonts w:ascii="Times New Roman" w:hAnsi="Times New Roman" w:cs="Times New Roman"/>
          <w:color w:val="FF0000"/>
          <w:sz w:val="20"/>
          <w:szCs w:val="20"/>
        </w:rPr>
        <w:t>Samotny chłopiec, którego ogląda</w:t>
      </w:r>
      <w:r w:rsidRPr="001B2AA5">
        <w:rPr>
          <w:rFonts w:ascii="Times New Roman" w:hAnsi="Times New Roman" w:cs="Times New Roman"/>
          <w:color w:val="FF0000"/>
          <w:sz w:val="20"/>
          <w:szCs w:val="20"/>
        </w:rPr>
        <w:br/>
        <w:t xml:space="preserve">w towarzystwie ducha bohater </w:t>
      </w:r>
      <w:r w:rsidRPr="001B2AA5">
        <w:rPr>
          <w:rFonts w:ascii="Times New Roman" w:hAnsi="Times New Roman" w:cs="Times New Roman"/>
          <w:i/>
          <w:iCs/>
          <w:color w:val="FF0000"/>
          <w:sz w:val="20"/>
          <w:szCs w:val="20"/>
        </w:rPr>
        <w:t>Opowieści</w:t>
      </w:r>
      <w:r w:rsidRPr="001B2AA5">
        <w:rPr>
          <w:rFonts w:ascii="Times New Roman" w:hAnsi="Times New Roman" w:cs="Times New Roman"/>
          <w:i/>
          <w:iCs/>
          <w:color w:val="FF0000"/>
          <w:sz w:val="20"/>
          <w:szCs w:val="20"/>
        </w:rPr>
        <w:br/>
        <w:t>wigilijnej</w:t>
      </w:r>
      <w:r w:rsidRPr="001B2AA5">
        <w:rPr>
          <w:rFonts w:ascii="Times New Roman" w:hAnsi="Times New Roman" w:cs="Times New Roman"/>
          <w:color w:val="FF0000"/>
          <w:sz w:val="20"/>
          <w:szCs w:val="20"/>
        </w:rPr>
        <w:t>, może być portretem samego Dickensa,</w:t>
      </w:r>
      <w:r w:rsidRPr="001B2AA5">
        <w:rPr>
          <w:rFonts w:ascii="Times New Roman" w:hAnsi="Times New Roman" w:cs="Times New Roman"/>
          <w:color w:val="FF0000"/>
          <w:sz w:val="20"/>
          <w:szCs w:val="20"/>
        </w:rPr>
        <w:br/>
        <w:t>który w wieku 12 lat został pozostawiony</w:t>
      </w:r>
      <w:r w:rsidRPr="001B2AA5">
        <w:rPr>
          <w:rFonts w:ascii="Times New Roman" w:hAnsi="Times New Roman" w:cs="Times New Roman"/>
          <w:color w:val="FF0000"/>
          <w:sz w:val="20"/>
          <w:szCs w:val="20"/>
        </w:rPr>
        <w:br/>
        <w:t>sam sobie, musiał zacząć zarabiać</w:t>
      </w:r>
      <w:r w:rsidRPr="001B2AA5">
        <w:rPr>
          <w:rFonts w:ascii="Times New Roman" w:hAnsi="Times New Roman" w:cs="Times New Roman"/>
          <w:color w:val="FF0000"/>
          <w:sz w:val="20"/>
          <w:szCs w:val="20"/>
        </w:rPr>
        <w:br/>
        <w:t>na życie w fabryce pasty do butów.</w:t>
      </w:r>
      <w:r w:rsidRPr="001B2AA5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1B2AA5">
        <w:rPr>
          <w:rFonts w:ascii="Times New Roman" w:hAnsi="Times New Roman" w:cs="Times New Roman"/>
          <w:i/>
          <w:iCs/>
          <w:color w:val="00B050"/>
          <w:sz w:val="20"/>
          <w:szCs w:val="20"/>
        </w:rPr>
        <w:t xml:space="preserve">Opowieść wigilijna 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t>(wyd. 1843) to pierwsze z opowiadań o tematyce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br/>
        <w:t>świątecznej wydanych przez Dickensa. W kolejnych latach ukazały się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br/>
        <w:t xml:space="preserve">nie mniej popularne: </w:t>
      </w:r>
      <w:r w:rsidRPr="001B2AA5">
        <w:rPr>
          <w:rFonts w:ascii="Times New Roman" w:hAnsi="Times New Roman" w:cs="Times New Roman"/>
          <w:i/>
          <w:iCs/>
          <w:color w:val="00B050"/>
          <w:sz w:val="20"/>
          <w:szCs w:val="20"/>
        </w:rPr>
        <w:t>Dzwony, które dzwonią, gdy odchodzi stary rok</w:t>
      </w:r>
      <w:r w:rsidRPr="001B2AA5">
        <w:rPr>
          <w:rFonts w:ascii="Times New Roman" w:hAnsi="Times New Roman" w:cs="Times New Roman"/>
          <w:i/>
          <w:iCs/>
          <w:color w:val="00B050"/>
          <w:sz w:val="20"/>
          <w:szCs w:val="20"/>
        </w:rPr>
        <w:br/>
        <w:t xml:space="preserve">i nadchodzi nowy 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t xml:space="preserve">(wyd. 1844 r.), </w:t>
      </w:r>
      <w:r w:rsidRPr="001B2AA5">
        <w:rPr>
          <w:rFonts w:ascii="Times New Roman" w:hAnsi="Times New Roman" w:cs="Times New Roman"/>
          <w:i/>
          <w:iCs/>
          <w:color w:val="00B050"/>
          <w:sz w:val="20"/>
          <w:szCs w:val="20"/>
        </w:rPr>
        <w:t xml:space="preserve">Świerszcz za kominem 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t>(wyd. 1845 r.),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br/>
        <w:t xml:space="preserve">Walka o życie (wyd. 1846 r.), </w:t>
      </w:r>
      <w:r w:rsidRPr="001B2AA5">
        <w:rPr>
          <w:rFonts w:ascii="Times New Roman" w:hAnsi="Times New Roman" w:cs="Times New Roman"/>
          <w:i/>
          <w:iCs/>
          <w:color w:val="00B050"/>
          <w:sz w:val="20"/>
          <w:szCs w:val="20"/>
        </w:rPr>
        <w:t xml:space="preserve">Nawiedzony 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t>(wyd. 1848 r.)</w:t>
      </w:r>
      <w:r w:rsidRPr="001B2AA5">
        <w:rPr>
          <w:rFonts w:ascii="Times New Roman" w:hAnsi="Times New Roman" w:cs="Times New Roman"/>
          <w:color w:val="00B050"/>
          <w:sz w:val="20"/>
          <w:szCs w:val="20"/>
        </w:rPr>
        <w:br/>
      </w:r>
    </w:p>
    <w:p w:rsidR="001B2AA5" w:rsidRPr="001B2AA5" w:rsidRDefault="001B2AA5" w:rsidP="001B2AA5">
      <w:pPr>
        <w:pStyle w:val="Akapitzlist"/>
        <w:numPr>
          <w:ilvl w:val="0"/>
          <w:numId w:val="1"/>
        </w:numPr>
        <w:rPr>
          <w:rFonts w:ascii="AgendaPl-Bold" w:hAnsi="AgendaPl-Bold"/>
          <w:b/>
          <w:bCs/>
          <w:color w:val="59595B"/>
          <w:sz w:val="26"/>
          <w:szCs w:val="26"/>
        </w:rPr>
      </w:pPr>
      <w:r w:rsidRPr="001B2AA5">
        <w:rPr>
          <w:rFonts w:ascii="AgendaPl-Bold" w:hAnsi="AgendaPl-Bold"/>
          <w:b/>
          <w:bCs/>
          <w:color w:val="59595B"/>
          <w:sz w:val="26"/>
          <w:szCs w:val="26"/>
        </w:rPr>
        <w:t>Poniższe informacje przepisz do zeszytu i uzupełnij.</w:t>
      </w:r>
    </w:p>
    <w:p w:rsidR="001B2AA5" w:rsidRDefault="001B2AA5" w:rsidP="001B2AA5">
      <w:pPr>
        <w:rPr>
          <w:rFonts w:ascii="AgendaPl-Bold" w:hAnsi="AgendaPl-Bold"/>
          <w:b/>
          <w:bCs/>
          <w:color w:val="242021"/>
          <w:sz w:val="20"/>
          <w:szCs w:val="20"/>
        </w:rPr>
      </w:pPr>
      <w:r w:rsidRPr="001B2AA5">
        <w:rPr>
          <w:rFonts w:ascii="AgendaPl-Bold" w:hAnsi="AgendaPl-Bold"/>
          <w:b/>
          <w:bCs/>
          <w:color w:val="242021"/>
          <w:sz w:val="20"/>
          <w:szCs w:val="20"/>
        </w:rPr>
        <w:t>Miejsce akcji</w:t>
      </w:r>
      <w:r>
        <w:rPr>
          <w:rFonts w:ascii="AgendaPl-Bold" w:hAnsi="AgendaPl-Bold"/>
          <w:b/>
          <w:bCs/>
          <w:color w:val="242021"/>
          <w:sz w:val="20"/>
          <w:szCs w:val="20"/>
        </w:rPr>
        <w:t>:</w:t>
      </w:r>
    </w:p>
    <w:p w:rsidR="001B2AA5" w:rsidRDefault="001B2AA5" w:rsidP="001B2AA5">
      <w:pPr>
        <w:rPr>
          <w:rFonts w:ascii="AgendaPl-Bold" w:hAnsi="AgendaPl-Bold"/>
          <w:b/>
          <w:bCs/>
          <w:color w:val="242021"/>
          <w:sz w:val="20"/>
          <w:szCs w:val="20"/>
        </w:rPr>
      </w:pPr>
      <w:r w:rsidRPr="001B2AA5">
        <w:rPr>
          <w:rFonts w:ascii="AgendaPl-Bold" w:hAnsi="AgendaPl-Bold"/>
          <w:b/>
          <w:bCs/>
          <w:color w:val="242021"/>
          <w:sz w:val="20"/>
          <w:szCs w:val="20"/>
        </w:rPr>
        <w:t>Czas akcji</w:t>
      </w:r>
      <w:r>
        <w:rPr>
          <w:rFonts w:ascii="AgendaPl-Bold" w:hAnsi="AgendaPl-Bold"/>
          <w:b/>
          <w:bCs/>
          <w:color w:val="242021"/>
          <w:sz w:val="20"/>
          <w:szCs w:val="20"/>
        </w:rPr>
        <w:t>:</w:t>
      </w:r>
    </w:p>
    <w:p w:rsidR="001B2AA5" w:rsidRDefault="001B2AA5" w:rsidP="001B2AA5">
      <w:pPr>
        <w:rPr>
          <w:rFonts w:ascii="AgendaPl-Bold" w:hAnsi="AgendaPl-Bold"/>
          <w:b/>
          <w:bCs/>
          <w:color w:val="242021"/>
          <w:sz w:val="20"/>
          <w:szCs w:val="20"/>
        </w:rPr>
      </w:pPr>
      <w:r w:rsidRPr="001B2AA5">
        <w:rPr>
          <w:rFonts w:ascii="AgendaPl-Bold" w:hAnsi="AgendaPl-Bold"/>
          <w:b/>
          <w:bCs/>
          <w:color w:val="242021"/>
          <w:sz w:val="20"/>
          <w:szCs w:val="20"/>
        </w:rPr>
        <w:t>Bohaterowie realistyczni:</w:t>
      </w:r>
    </w:p>
    <w:p w:rsidR="001B2AA5" w:rsidRDefault="001B2AA5" w:rsidP="001B2AA5">
      <w:pPr>
        <w:rPr>
          <w:rFonts w:ascii="AgendaPl-Bold" w:hAnsi="AgendaPl-Bold"/>
          <w:b/>
          <w:bCs/>
          <w:color w:val="242021"/>
          <w:sz w:val="20"/>
          <w:szCs w:val="20"/>
        </w:rPr>
      </w:pPr>
      <w:r>
        <w:rPr>
          <w:rFonts w:ascii="AgendaPl-Bold" w:hAnsi="AgendaPl-Bold"/>
          <w:b/>
          <w:bCs/>
          <w:color w:val="242021"/>
          <w:sz w:val="20"/>
          <w:szCs w:val="20"/>
        </w:rPr>
        <w:t>B</w:t>
      </w:r>
      <w:r w:rsidRPr="001B2AA5">
        <w:rPr>
          <w:rFonts w:ascii="AgendaPl-Bold" w:hAnsi="AgendaPl-Bold"/>
          <w:b/>
          <w:bCs/>
          <w:color w:val="242021"/>
          <w:sz w:val="20"/>
          <w:szCs w:val="20"/>
        </w:rPr>
        <w:t>ohaterowie fantastyczni:</w:t>
      </w:r>
    </w:p>
    <w:p w:rsidR="001B2AA5" w:rsidRDefault="001B2AA5" w:rsidP="001B2AA5">
      <w:pPr>
        <w:rPr>
          <w:rFonts w:ascii="AgendaPl-Regular" w:hAnsi="AgendaPl-Regular"/>
          <w:color w:val="242021"/>
          <w:sz w:val="20"/>
          <w:szCs w:val="20"/>
        </w:rPr>
      </w:pPr>
      <w:r w:rsidRPr="001B2AA5">
        <w:rPr>
          <w:rFonts w:ascii="AgendaPl-Bold" w:hAnsi="AgendaPl-Bold"/>
          <w:b/>
          <w:bCs/>
          <w:color w:val="242021"/>
          <w:sz w:val="20"/>
          <w:szCs w:val="20"/>
        </w:rPr>
        <w:t xml:space="preserve">Realia XIX-wiecznego Londynu: </w:t>
      </w:r>
      <w:r w:rsidRPr="001B2AA5">
        <w:rPr>
          <w:rFonts w:ascii="AgendaPl-Regular" w:hAnsi="AgendaPl-Regular"/>
          <w:color w:val="242021"/>
          <w:sz w:val="20"/>
          <w:szCs w:val="20"/>
        </w:rPr>
        <w:t>ogrzewanie pomieszczeń kominkiem, oświetlanie za pomocą świecy, używanie</w:t>
      </w:r>
      <w:r>
        <w:rPr>
          <w:rFonts w:ascii="AgendaPl-Regular" w:hAnsi="AgendaPl-Regular"/>
          <w:color w:val="242021"/>
          <w:sz w:val="20"/>
          <w:szCs w:val="20"/>
        </w:rPr>
        <w:t xml:space="preserve"> </w:t>
      </w:r>
      <w:r w:rsidRPr="001B2AA5">
        <w:rPr>
          <w:rFonts w:ascii="AgendaPl-Regular" w:hAnsi="AgendaPl-Regular"/>
          <w:color w:val="242021"/>
          <w:sz w:val="20"/>
          <w:szCs w:val="20"/>
        </w:rPr>
        <w:t>kołatki u drzwi, lampy gazowe na ulicy, poruszanie się po mieście dorożką, służący, łóżko z baldachimem</w:t>
      </w:r>
      <w:r>
        <w:rPr>
          <w:rFonts w:ascii="AgendaPl-Regular" w:hAnsi="AgendaPl-Regular"/>
          <w:color w:val="242021"/>
          <w:sz w:val="20"/>
          <w:szCs w:val="20"/>
        </w:rPr>
        <w:t xml:space="preserve"> </w:t>
      </w:r>
      <w:r w:rsidRPr="001B2AA5">
        <w:rPr>
          <w:rFonts w:ascii="AgendaPl-Regular" w:hAnsi="AgendaPl-Regular"/>
          <w:color w:val="242021"/>
          <w:sz w:val="20"/>
          <w:szCs w:val="20"/>
        </w:rPr>
        <w:t>i zasłonami, gotowanie dań świątecznych w piekarni, ubiór męski: kamizelka, surdut, paltot, kapelusz.</w:t>
      </w:r>
    </w:p>
    <w:p w:rsidR="001B2AA5" w:rsidRDefault="001B2AA5" w:rsidP="001B2AA5">
      <w:pPr>
        <w:rPr>
          <w:rFonts w:ascii="AgendaPl-Regular" w:hAnsi="AgendaPl-Regular"/>
          <w:color w:val="242021"/>
          <w:sz w:val="20"/>
          <w:szCs w:val="20"/>
        </w:rPr>
      </w:pPr>
    </w:p>
    <w:p w:rsidR="001B2AA5" w:rsidRPr="00DC006E" w:rsidRDefault="00DC006E" w:rsidP="00DC006E">
      <w:pPr>
        <w:pStyle w:val="Akapitzlist"/>
        <w:numPr>
          <w:ilvl w:val="0"/>
          <w:numId w:val="1"/>
        </w:numPr>
        <w:rPr>
          <w:rFonts w:ascii="AgendaPl-Bold" w:hAnsi="AgendaPl-Bold"/>
          <w:b/>
          <w:bCs/>
          <w:color w:val="242021"/>
          <w:sz w:val="20"/>
          <w:szCs w:val="20"/>
        </w:rPr>
      </w:pPr>
      <w:r w:rsidRPr="00DC006E">
        <w:rPr>
          <w:rFonts w:ascii="Dutch801HdEU-Normal" w:hAnsi="Dutch801HdEU-Normal"/>
          <w:color w:val="242021"/>
          <w:sz w:val="20"/>
          <w:szCs w:val="20"/>
        </w:rPr>
        <w:t>Napisz z czym kojarzy ci się</w:t>
      </w:r>
      <w:r w:rsidR="001B2AA5" w:rsidRPr="00DC006E">
        <w:rPr>
          <w:rFonts w:ascii="Dutch801HdEU-Normal" w:hAnsi="Dutch801HdEU-Normal"/>
          <w:color w:val="242021"/>
          <w:sz w:val="20"/>
          <w:szCs w:val="20"/>
        </w:rPr>
        <w:t xml:space="preserve"> Wigilia</w:t>
      </w:r>
    </w:p>
    <w:p w:rsidR="00DC006E" w:rsidRDefault="00DC006E" w:rsidP="00DC006E">
      <w:pPr>
        <w:rPr>
          <w:rFonts w:ascii="AgendaPl-Bold" w:hAnsi="AgendaPl-Bold"/>
          <w:b/>
          <w:bCs/>
          <w:color w:val="242021"/>
          <w:sz w:val="20"/>
          <w:szCs w:val="20"/>
        </w:rPr>
      </w:pPr>
    </w:p>
    <w:p w:rsidR="00DC006E" w:rsidRPr="00DC006E" w:rsidRDefault="00DC006E" w:rsidP="00DC006E">
      <w:pPr>
        <w:pStyle w:val="Akapitzlist"/>
        <w:numPr>
          <w:ilvl w:val="0"/>
          <w:numId w:val="1"/>
        </w:numPr>
        <w:rPr>
          <w:rFonts w:ascii="AgendaPl-Bold" w:hAnsi="AgendaPl-Bold"/>
          <w:b/>
          <w:bCs/>
          <w:color w:val="242021"/>
          <w:sz w:val="20"/>
          <w:szCs w:val="20"/>
        </w:rPr>
      </w:pPr>
      <w:r>
        <w:rPr>
          <w:rFonts w:ascii="Dutch801HdEU-Normal" w:hAnsi="Dutch801HdEU-Normal"/>
          <w:color w:val="242021"/>
          <w:sz w:val="20"/>
          <w:szCs w:val="20"/>
        </w:rPr>
        <w:t>N</w:t>
      </w:r>
      <w:r w:rsidRPr="00DC006E">
        <w:rPr>
          <w:rFonts w:ascii="Dutch801HdEU-Normal" w:hAnsi="Dutch801HdEU-Normal"/>
          <w:color w:val="242021"/>
          <w:sz w:val="20"/>
          <w:szCs w:val="20"/>
        </w:rPr>
        <w:t xml:space="preserve">a podstawie tekstu lektury </w:t>
      </w:r>
      <w:r>
        <w:rPr>
          <w:rFonts w:ascii="Dutch801HdEU-Normal" w:hAnsi="Dutch801HdEU-Normal"/>
          <w:color w:val="242021"/>
          <w:sz w:val="20"/>
          <w:szCs w:val="20"/>
        </w:rPr>
        <w:t xml:space="preserve">odtwórz </w:t>
      </w:r>
      <w:r w:rsidRPr="00DC006E">
        <w:rPr>
          <w:rFonts w:ascii="Dutch801HdEU-Normal" w:hAnsi="Dutch801HdEU-Normal"/>
          <w:color w:val="242021"/>
          <w:sz w:val="20"/>
          <w:szCs w:val="20"/>
        </w:rPr>
        <w:t xml:space="preserve">rozkład zajęć </w:t>
      </w:r>
      <w:proofErr w:type="spellStart"/>
      <w:r w:rsidRPr="00DC006E">
        <w:rPr>
          <w:rFonts w:ascii="Dutch801HdEU-Normal" w:hAnsi="Dutch801HdEU-Normal"/>
          <w:color w:val="242021"/>
          <w:sz w:val="20"/>
          <w:szCs w:val="20"/>
        </w:rPr>
        <w:t>Ebenezera</w:t>
      </w:r>
      <w:proofErr w:type="spellEnd"/>
      <w:r w:rsidRPr="00DC006E">
        <w:rPr>
          <w:rFonts w:ascii="Dutch801HdEU-Normal" w:hAnsi="Dutch801HdEU-Normal"/>
          <w:color w:val="242021"/>
          <w:sz w:val="20"/>
          <w:szCs w:val="20"/>
        </w:rPr>
        <w:t xml:space="preserve"> </w:t>
      </w:r>
      <w:proofErr w:type="spellStart"/>
      <w:r w:rsidRPr="00DC006E">
        <w:rPr>
          <w:rFonts w:ascii="Dutch801HdEU-Normal" w:hAnsi="Dutch801HdEU-Normal"/>
          <w:color w:val="242021"/>
          <w:sz w:val="20"/>
          <w:szCs w:val="20"/>
        </w:rPr>
        <w:t>Scrooge’a</w:t>
      </w:r>
      <w:proofErr w:type="spellEnd"/>
      <w:r w:rsidRPr="00DC006E">
        <w:rPr>
          <w:rFonts w:ascii="Dutch801HdEU-Normal" w:hAnsi="Dutch801HdEU-Normal"/>
          <w:color w:val="242021"/>
          <w:sz w:val="20"/>
          <w:szCs w:val="20"/>
        </w:rPr>
        <w:t xml:space="preserve"> w Wigilię</w:t>
      </w:r>
    </w:p>
    <w:p w:rsidR="00DC006E" w:rsidRDefault="00DC006E" w:rsidP="00DC006E">
      <w:pPr>
        <w:pStyle w:val="Akapitzlist"/>
        <w:rPr>
          <w:rFonts w:ascii="AgendaPl-Bold" w:hAnsi="AgendaPl-Bold"/>
          <w:b/>
          <w:bCs/>
          <w:color w:val="242021"/>
          <w:sz w:val="20"/>
          <w:szCs w:val="20"/>
        </w:rPr>
      </w:pPr>
    </w:p>
    <w:p w:rsidR="00DC006E" w:rsidRDefault="00DC006E" w:rsidP="00DC006E">
      <w:pPr>
        <w:pStyle w:val="Akapitzlist"/>
        <w:rPr>
          <w:rFonts w:ascii="AgendaPl-Bold" w:hAnsi="AgendaPl-Bold"/>
          <w:b/>
          <w:bCs/>
          <w:color w:val="242021"/>
          <w:sz w:val="20"/>
          <w:szCs w:val="20"/>
        </w:rPr>
      </w:pPr>
      <w:r>
        <w:rPr>
          <w:rFonts w:ascii="AgendaPl-Bold" w:hAnsi="AgendaPl-Bold"/>
          <w:b/>
          <w:bCs/>
          <w:color w:val="242021"/>
          <w:sz w:val="20"/>
          <w:szCs w:val="20"/>
        </w:rPr>
        <w:t xml:space="preserve">          W pracy                                                                     Po pracy</w:t>
      </w:r>
    </w:p>
    <w:p w:rsidR="00DC006E" w:rsidRDefault="00DC006E" w:rsidP="00DC006E">
      <w:pPr>
        <w:pStyle w:val="Akapitzlist"/>
        <w:rPr>
          <w:rFonts w:ascii="AgendaPl-Bold" w:hAnsi="AgendaPl-Bold"/>
          <w:b/>
          <w:bCs/>
          <w:color w:val="242021"/>
          <w:sz w:val="20"/>
          <w:szCs w:val="20"/>
        </w:rPr>
      </w:pPr>
    </w:p>
    <w:p w:rsidR="00DC006E" w:rsidRDefault="00DC006E" w:rsidP="00DC006E">
      <w:pPr>
        <w:pStyle w:val="Akapitzlist"/>
        <w:rPr>
          <w:rFonts w:ascii="AgendaPl-Bold" w:hAnsi="AgendaPl-Bold"/>
          <w:b/>
          <w:bCs/>
          <w:color w:val="242021"/>
          <w:sz w:val="20"/>
          <w:szCs w:val="20"/>
        </w:rPr>
      </w:pPr>
    </w:p>
    <w:p w:rsidR="00DC006E" w:rsidRDefault="00DC006E" w:rsidP="00DC006E">
      <w:pPr>
        <w:pStyle w:val="Akapitzlist"/>
        <w:rPr>
          <w:rFonts w:ascii="AgendaPl-Bold" w:hAnsi="AgendaPl-Bold"/>
          <w:b/>
          <w:bCs/>
          <w:color w:val="242021"/>
          <w:sz w:val="20"/>
          <w:szCs w:val="20"/>
        </w:rPr>
      </w:pPr>
    </w:p>
    <w:p w:rsidR="00DC006E" w:rsidRPr="00DC006E" w:rsidRDefault="00DC006E" w:rsidP="00DC006E">
      <w:pPr>
        <w:pStyle w:val="Akapitzlist"/>
        <w:numPr>
          <w:ilvl w:val="0"/>
          <w:numId w:val="1"/>
        </w:numPr>
        <w:rPr>
          <w:rFonts w:ascii="AgendaPl-Bold" w:hAnsi="AgendaPl-Bold"/>
          <w:b/>
          <w:bCs/>
          <w:color w:val="242021"/>
          <w:sz w:val="20"/>
          <w:szCs w:val="20"/>
        </w:rPr>
      </w:pPr>
      <w:r>
        <w:rPr>
          <w:rFonts w:ascii="Dutch801HdEU-Normal" w:hAnsi="Dutch801HdEU-Normal"/>
          <w:color w:val="242021"/>
          <w:sz w:val="20"/>
          <w:szCs w:val="20"/>
        </w:rPr>
        <w:lastRenderedPageBreak/>
        <w:t xml:space="preserve">Wyjaśniaj </w:t>
      </w:r>
      <w:r w:rsidRPr="00DC006E">
        <w:rPr>
          <w:rFonts w:ascii="Dutch801HdEU-Normal" w:hAnsi="Dutch801HdEU-Normal"/>
          <w:color w:val="242021"/>
          <w:sz w:val="20"/>
          <w:szCs w:val="20"/>
        </w:rPr>
        <w:t xml:space="preserve">, na czym polega różnica w podejściu do świąt </w:t>
      </w:r>
      <w:proofErr w:type="spellStart"/>
      <w:r w:rsidRPr="00DC006E">
        <w:rPr>
          <w:rFonts w:ascii="Dutch801HdEU-Normal" w:hAnsi="Dutch801HdEU-Normal"/>
          <w:color w:val="242021"/>
          <w:sz w:val="20"/>
          <w:szCs w:val="20"/>
        </w:rPr>
        <w:t>Ebenezera</w:t>
      </w:r>
      <w:proofErr w:type="spellEnd"/>
      <w:r w:rsidRPr="00DC006E">
        <w:rPr>
          <w:rFonts w:ascii="Dutch801HdEU-Normal" w:hAnsi="Dutch801HdEU-Normal"/>
          <w:color w:val="242021"/>
          <w:sz w:val="20"/>
          <w:szCs w:val="20"/>
        </w:rPr>
        <w:t xml:space="preserve"> </w:t>
      </w:r>
      <w:proofErr w:type="spellStart"/>
      <w:r w:rsidRPr="00DC006E">
        <w:rPr>
          <w:rFonts w:ascii="Dutch801HdEU-Normal" w:hAnsi="Dutch801HdEU-Normal"/>
          <w:color w:val="242021"/>
          <w:sz w:val="20"/>
          <w:szCs w:val="20"/>
        </w:rPr>
        <w:t>Scrooge’a</w:t>
      </w:r>
      <w:proofErr w:type="spellEnd"/>
      <w:r w:rsidRPr="00DC006E">
        <w:rPr>
          <w:rFonts w:ascii="Dutch801HdEU-Normal" w:hAnsi="Dutch801HdEU-Normal"/>
          <w:color w:val="242021"/>
          <w:sz w:val="20"/>
          <w:szCs w:val="20"/>
        </w:rPr>
        <w:t xml:space="preserve"> i jego siostrzeńca</w:t>
      </w:r>
      <w:r>
        <w:rPr>
          <w:rFonts w:ascii="Dutch801HdEU-Normal" w:hAnsi="Dutch801HdEU-Normal"/>
          <w:color w:val="242021"/>
          <w:sz w:val="20"/>
          <w:szCs w:val="20"/>
        </w:rPr>
        <w:t xml:space="preserve"> Freda.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08"/>
        <w:gridCol w:w="4360"/>
      </w:tblGrid>
      <w:tr w:rsidR="00DC006E" w:rsidTr="00DC76AB">
        <w:tc>
          <w:tcPr>
            <w:tcW w:w="4208" w:type="dxa"/>
          </w:tcPr>
          <w:p w:rsidR="00DC006E" w:rsidRDefault="00DC76AB" w:rsidP="00DC006E">
            <w:pPr>
              <w:pStyle w:val="Akapitzlist"/>
              <w:ind w:left="0"/>
              <w:rPr>
                <w:rFonts w:ascii="AgendaPl-Bold" w:hAnsi="AgendaPl-Bold" w:hint="eastAsia"/>
                <w:b/>
                <w:bCs/>
                <w:color w:val="242021"/>
                <w:sz w:val="20"/>
                <w:szCs w:val="20"/>
              </w:rPr>
            </w:pPr>
            <w:r>
              <w:rPr>
                <w:rFonts w:ascii="AgendaPl-Bold" w:hAnsi="AgendaPl-Bold"/>
                <w:b/>
                <w:bCs/>
                <w:color w:val="242021"/>
                <w:sz w:val="20"/>
                <w:szCs w:val="20"/>
              </w:rPr>
              <w:t xml:space="preserve">                                    Fred</w:t>
            </w:r>
          </w:p>
        </w:tc>
        <w:tc>
          <w:tcPr>
            <w:tcW w:w="4360" w:type="dxa"/>
          </w:tcPr>
          <w:p w:rsidR="00DC006E" w:rsidRDefault="00DC76AB" w:rsidP="00DC006E">
            <w:pPr>
              <w:pStyle w:val="Akapitzlist"/>
              <w:ind w:left="0"/>
              <w:rPr>
                <w:rFonts w:ascii="AgendaPl-Bold" w:hAnsi="AgendaPl-Bold" w:hint="eastAsia"/>
                <w:b/>
                <w:bCs/>
                <w:color w:val="242021"/>
                <w:sz w:val="20"/>
                <w:szCs w:val="20"/>
              </w:rPr>
            </w:pPr>
            <w:r>
              <w:rPr>
                <w:rFonts w:ascii="AgendaPl-Bold" w:hAnsi="AgendaPl-Bold"/>
                <w:b/>
                <w:bCs/>
                <w:color w:val="242021"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rFonts w:ascii="AgendaPl-Bold" w:hAnsi="AgendaPl-Bold"/>
                <w:b/>
                <w:bCs/>
                <w:color w:val="242021"/>
                <w:sz w:val="20"/>
                <w:szCs w:val="20"/>
              </w:rPr>
              <w:t>Scrooge</w:t>
            </w:r>
            <w:proofErr w:type="spellEnd"/>
          </w:p>
        </w:tc>
      </w:tr>
      <w:tr w:rsidR="00DC006E" w:rsidTr="00DC76AB">
        <w:trPr>
          <w:trHeight w:val="2601"/>
        </w:trPr>
        <w:tc>
          <w:tcPr>
            <w:tcW w:w="4208" w:type="dxa"/>
          </w:tcPr>
          <w:p w:rsidR="00DC006E" w:rsidRDefault="00DC006E" w:rsidP="00DC006E">
            <w:pPr>
              <w:pStyle w:val="Akapitzlist"/>
              <w:ind w:left="0"/>
              <w:rPr>
                <w:rFonts w:ascii="AgendaPl-Bold" w:hAnsi="AgendaPl-Bold" w:hint="eastAsia"/>
                <w:b/>
                <w:bCs/>
                <w:color w:val="242021"/>
                <w:sz w:val="20"/>
                <w:szCs w:val="20"/>
              </w:rPr>
            </w:pPr>
          </w:p>
        </w:tc>
        <w:tc>
          <w:tcPr>
            <w:tcW w:w="4360" w:type="dxa"/>
          </w:tcPr>
          <w:p w:rsidR="00DC006E" w:rsidRDefault="00DC006E" w:rsidP="00DC006E">
            <w:pPr>
              <w:pStyle w:val="Akapitzlist"/>
              <w:ind w:left="0"/>
              <w:rPr>
                <w:rFonts w:ascii="AgendaPl-Bold" w:hAnsi="AgendaPl-Bold" w:hint="eastAsia"/>
                <w:b/>
                <w:bCs/>
                <w:color w:val="242021"/>
                <w:sz w:val="20"/>
                <w:szCs w:val="20"/>
              </w:rPr>
            </w:pPr>
          </w:p>
        </w:tc>
      </w:tr>
    </w:tbl>
    <w:p w:rsidR="00DC006E" w:rsidRPr="00DC006E" w:rsidRDefault="00DC006E" w:rsidP="00DC006E">
      <w:pPr>
        <w:pStyle w:val="Akapitzlist"/>
        <w:rPr>
          <w:rFonts w:ascii="AgendaPl-Bold" w:hAnsi="AgendaPl-Bold" w:hint="eastAsia"/>
          <w:b/>
          <w:bCs/>
          <w:color w:val="242021"/>
          <w:sz w:val="20"/>
          <w:szCs w:val="20"/>
        </w:rPr>
      </w:pPr>
    </w:p>
    <w:p w:rsidR="001B2AA5" w:rsidRDefault="001B2AA5" w:rsidP="00DC006E">
      <w:pPr>
        <w:rPr>
          <w:u w:val="single"/>
        </w:rPr>
      </w:pPr>
    </w:p>
    <w:p w:rsidR="00597027" w:rsidRPr="00597027" w:rsidRDefault="00597027" w:rsidP="00597027">
      <w:pPr>
        <w:pStyle w:val="Akapitzlist"/>
        <w:numPr>
          <w:ilvl w:val="0"/>
          <w:numId w:val="1"/>
        </w:numPr>
        <w:rPr>
          <w:u w:val="single"/>
        </w:rPr>
      </w:pPr>
      <w:r w:rsidRPr="00597027">
        <w:rPr>
          <w:rFonts w:ascii="Dutch801HdEU-Normal" w:hAnsi="Dutch801HdEU-Normal"/>
          <w:color w:val="242021"/>
          <w:sz w:val="20"/>
          <w:szCs w:val="20"/>
        </w:rPr>
        <w:t xml:space="preserve"> Znaczenie świąt</w:t>
      </w:r>
      <w:r>
        <w:rPr>
          <w:rFonts w:ascii="Dutch801HdEU-Normal" w:hAnsi="Dutch801HdEU-Normal"/>
          <w:color w:val="242021"/>
          <w:sz w:val="20"/>
          <w:szCs w:val="20"/>
        </w:rPr>
        <w:t xml:space="preserve"> dla </w:t>
      </w:r>
      <w:proofErr w:type="spellStart"/>
      <w:r>
        <w:rPr>
          <w:rFonts w:ascii="Dutch801HdEU-Normal" w:hAnsi="Dutch801HdEU-Normal"/>
          <w:color w:val="242021"/>
          <w:sz w:val="20"/>
          <w:szCs w:val="20"/>
        </w:rPr>
        <w:t>Scrooga</w:t>
      </w:r>
      <w:proofErr w:type="spellEnd"/>
      <w:r>
        <w:rPr>
          <w:rFonts w:ascii="Dutch801HdEU-Normal" w:hAnsi="Dutch801HdEU-Normal"/>
          <w:color w:val="242021"/>
          <w:sz w:val="20"/>
          <w:szCs w:val="20"/>
        </w:rPr>
        <w:t>, Freda i Boba.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97027" w:rsidTr="00597027">
        <w:trPr>
          <w:trHeight w:val="2063"/>
        </w:trPr>
        <w:tc>
          <w:tcPr>
            <w:tcW w:w="3070" w:type="dxa"/>
          </w:tcPr>
          <w:p w:rsidR="00597027" w:rsidRDefault="00597027" w:rsidP="00597027">
            <w:pPr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</w:pPr>
            <w:proofErr w:type="spellStart"/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t>Ebenezer</w:t>
            </w:r>
            <w:proofErr w:type="spellEnd"/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t>Scrooge</w:t>
            </w:r>
            <w:proofErr w:type="spellEnd"/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br/>
            </w:r>
            <w:r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 xml:space="preserve">Wesołych świąt! Do licha z </w:t>
            </w:r>
            <w:r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weso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łymi świętami! Czymże innym są</w:t>
            </w:r>
            <w:r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 xml:space="preserve"> 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dla ciebie święta Bożego Narodzenia, jak terminem płacenia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rachunków, na które nie masz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pieniędzy? Z każdym Bożym Narodzeniem stajesz się o rok starszy, ale nie jesteś ani o</w:t>
            </w:r>
            <w:r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 xml:space="preserve"> pensa bogatszy.</w:t>
            </w:r>
          </w:p>
        </w:tc>
        <w:tc>
          <w:tcPr>
            <w:tcW w:w="3071" w:type="dxa"/>
          </w:tcPr>
          <w:p w:rsidR="00597027" w:rsidRDefault="00597027" w:rsidP="00597027">
            <w:pPr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</w:pPr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t>Siostrzeniec Fred</w:t>
            </w:r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br/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Istnieją rzeczy, które wiele przyniosły mi dobrego, acz nie dały mi</w:t>
            </w:r>
            <w:r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 xml:space="preserve"> 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żadnych materialnych korzyści.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Boże Narodzenie do nich właśnie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należy. Myślałem zawsze i nadal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myślę o każdych zbliżających się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 xml:space="preserve">dniach Bożego Narodzenia </w:t>
            </w:r>
            <w:r w:rsidRPr="00597027">
              <w:rPr>
                <w:rFonts w:ascii="Dutch801HdEU-Normal" w:hAnsi="Dutch801HdEU-Normal"/>
                <w:color w:val="242021"/>
                <w:sz w:val="20"/>
                <w:szCs w:val="20"/>
              </w:rPr>
              <w:t>(…)</w:t>
            </w:r>
            <w:r w:rsidRPr="00597027">
              <w:rPr>
                <w:rFonts w:ascii="Dutch801HdEU-Normal" w:hAnsi="Dutch801HdEU-Normal"/>
                <w:color w:val="242021"/>
                <w:sz w:val="20"/>
                <w:szCs w:val="20"/>
              </w:rPr>
              <w:br/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jako o dniach błogich, dniach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przepełnionych dobrocią, duchem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miłosierdzia, dniach radosnych.</w:t>
            </w:r>
          </w:p>
        </w:tc>
        <w:tc>
          <w:tcPr>
            <w:tcW w:w="3071" w:type="dxa"/>
          </w:tcPr>
          <w:p w:rsidR="00597027" w:rsidRDefault="00597027" w:rsidP="00597027">
            <w:pPr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</w:pPr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t xml:space="preserve">Bob </w:t>
            </w:r>
            <w:proofErr w:type="spellStart"/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t>Cratchit</w:t>
            </w:r>
            <w:proofErr w:type="spellEnd"/>
            <w:r w:rsidRPr="00597027"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  <w:br/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Bob wzniósł toast: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– Wesołych Świąt wszystkim nam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życzę. Niech nam Bóg błogosławi, drodzy moi.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 xml:space="preserve">Życzenie to cała rodzina </w:t>
            </w:r>
            <w:proofErr w:type="spellStart"/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powtó</w:t>
            </w:r>
            <w:proofErr w:type="spellEnd"/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-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</w:r>
            <w:proofErr w:type="spellStart"/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rzyła</w:t>
            </w:r>
            <w:proofErr w:type="spellEnd"/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 xml:space="preserve"> zgodnym chórem.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– Niech nam Bóg błogosławi,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>każdemu z nas – rzekł na końcu</w:t>
            </w:r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br/>
              <w:t xml:space="preserve">maleńki </w:t>
            </w:r>
            <w:proofErr w:type="spellStart"/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Tim</w:t>
            </w:r>
            <w:proofErr w:type="spellEnd"/>
            <w:r w:rsidRPr="00597027">
              <w:rPr>
                <w:rFonts w:ascii="Dutch801HdEU-Italic" w:hAnsi="Dutch801HdEU-Italic"/>
                <w:i/>
                <w:iCs/>
                <w:color w:val="242021"/>
                <w:sz w:val="20"/>
                <w:szCs w:val="20"/>
              </w:rPr>
              <w:t>.</w:t>
            </w:r>
          </w:p>
        </w:tc>
      </w:tr>
    </w:tbl>
    <w:p w:rsidR="00597027" w:rsidRDefault="00597027" w:rsidP="00597027">
      <w:pPr>
        <w:rPr>
          <w:rFonts w:ascii="Dutch801EU-Bold" w:hAnsi="Dutch801EU-Bold"/>
          <w:b/>
          <w:bCs/>
          <w:color w:val="242021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97027" w:rsidTr="00597027">
        <w:tc>
          <w:tcPr>
            <w:tcW w:w="9212" w:type="dxa"/>
          </w:tcPr>
          <w:p w:rsidR="00597027" w:rsidRPr="002C3908" w:rsidRDefault="00597027" w:rsidP="00597027">
            <w:pPr>
              <w:rPr>
                <w:b/>
                <w:sz w:val="24"/>
                <w:szCs w:val="24"/>
              </w:rPr>
            </w:pPr>
            <w:r w:rsidRPr="002C3908">
              <w:rPr>
                <w:rStyle w:val="fontstyle01"/>
                <w:b w:val="0"/>
              </w:rPr>
              <w:t xml:space="preserve">Duch Tegorocznego Bożego Narodzenia ukazał </w:t>
            </w:r>
            <w:proofErr w:type="spellStart"/>
            <w:r w:rsidRPr="002C3908">
              <w:rPr>
                <w:rStyle w:val="fontstyle01"/>
                <w:b w:val="0"/>
              </w:rPr>
              <w:t>Scrooge’owi</w:t>
            </w:r>
            <w:proofErr w:type="spellEnd"/>
            <w:r w:rsidRPr="002C3908">
              <w:rPr>
                <w:rStyle w:val="fontstyle01"/>
                <w:b w:val="0"/>
              </w:rPr>
              <w:t xml:space="preserve"> </w:t>
            </w:r>
            <w:r w:rsidRPr="002C3908">
              <w:rPr>
                <w:rStyle w:val="fontstyle21"/>
                <w:b w:val="0"/>
              </w:rPr>
              <w:t>innych świętujących ludzi</w:t>
            </w:r>
            <w:r w:rsidRPr="002C3908">
              <w:rPr>
                <w:rStyle w:val="fontstyle01"/>
                <w:b w:val="0"/>
              </w:rPr>
              <w:t>: żartujących przy pracy,</w:t>
            </w:r>
            <w:r w:rsidRPr="002C3908">
              <w:rPr>
                <w:rFonts w:ascii="Dutch801HdEU-Normal" w:hAnsi="Dutch801HdEU-Normal"/>
                <w:b/>
                <w:color w:val="242021"/>
                <w:sz w:val="20"/>
                <w:szCs w:val="20"/>
              </w:rPr>
              <w:t xml:space="preserve"> </w:t>
            </w:r>
            <w:r w:rsidRPr="002C3908">
              <w:rPr>
                <w:rStyle w:val="fontstyle01"/>
                <w:b w:val="0"/>
              </w:rPr>
              <w:t>rozgorączkowanych, kupujących w sklepach pełnych towarów, życzliwych sprzedawców, odświętnie ubranych</w:t>
            </w:r>
            <w:r w:rsidRPr="002C3908">
              <w:rPr>
                <w:rFonts w:ascii="Dutch801HdEU-Normal" w:hAnsi="Dutch801HdEU-Normal"/>
                <w:b/>
                <w:color w:val="242021"/>
                <w:sz w:val="20"/>
                <w:szCs w:val="20"/>
              </w:rPr>
              <w:t xml:space="preserve"> </w:t>
            </w:r>
            <w:r w:rsidRPr="002C3908">
              <w:rPr>
                <w:rStyle w:val="fontstyle01"/>
                <w:b w:val="0"/>
              </w:rPr>
              <w:t>ludzi zmierzających do kościoła, rodziny zbierające się w oświetlonych domach, w samotnej chatce górników</w:t>
            </w:r>
            <w:r w:rsidR="002C3908" w:rsidRPr="002C3908">
              <w:rPr>
                <w:rFonts w:ascii="Dutch801HdEU-Normal" w:hAnsi="Dutch801HdEU-Normal"/>
                <w:b/>
                <w:color w:val="242021"/>
                <w:sz w:val="20"/>
                <w:szCs w:val="20"/>
              </w:rPr>
              <w:t xml:space="preserve"> </w:t>
            </w:r>
            <w:r w:rsidRPr="002C3908">
              <w:rPr>
                <w:rStyle w:val="fontstyle01"/>
                <w:b w:val="0"/>
              </w:rPr>
              <w:t>śpiewających kolędy, świętujących latarników i marynarzy na statku.</w:t>
            </w:r>
            <w:r w:rsidRPr="002C3908">
              <w:rPr>
                <w:rFonts w:ascii="Dutch801HdEU-Normal" w:hAnsi="Dutch801HdEU-Normal"/>
                <w:b/>
                <w:color w:val="242021"/>
                <w:sz w:val="20"/>
                <w:szCs w:val="20"/>
              </w:rPr>
              <w:br/>
            </w:r>
            <w:r w:rsidRPr="002C3908">
              <w:rPr>
                <w:rStyle w:val="fontstyle31"/>
                <w:b/>
              </w:rPr>
              <w:t>W powietrzu unosiło się coś tak radosnego, że najpiękniejszy dzień letni i najjaśniejsze letnie słońce na próżno starałyby się wytworzyć podobny nastrój.</w:t>
            </w:r>
          </w:p>
          <w:p w:rsidR="00597027" w:rsidRDefault="00597027" w:rsidP="00597027">
            <w:pPr>
              <w:rPr>
                <w:rFonts w:ascii="Dutch801EU-Bold" w:hAnsi="Dutch801EU-Bold"/>
                <w:b/>
                <w:bCs/>
                <w:color w:val="242021"/>
                <w:sz w:val="20"/>
                <w:szCs w:val="20"/>
              </w:rPr>
            </w:pPr>
          </w:p>
        </w:tc>
      </w:tr>
    </w:tbl>
    <w:p w:rsidR="00597027" w:rsidRDefault="00597027" w:rsidP="00597027">
      <w:pPr>
        <w:rPr>
          <w:rFonts w:ascii="Dutch801EU-Bold" w:hAnsi="Dutch801EU-Bold"/>
          <w:b/>
          <w:bCs/>
          <w:color w:val="242021"/>
          <w:sz w:val="20"/>
          <w:szCs w:val="20"/>
        </w:rPr>
      </w:pPr>
    </w:p>
    <w:p w:rsidR="00E5623F" w:rsidRPr="00E5623F" w:rsidRDefault="00E5623F" w:rsidP="00E5623F">
      <w:pPr>
        <w:pStyle w:val="Akapitzlist"/>
        <w:numPr>
          <w:ilvl w:val="0"/>
          <w:numId w:val="1"/>
        </w:numPr>
        <w:rPr>
          <w:rFonts w:ascii="Dutch801EU-Bold" w:hAnsi="Dutch801EU-Bold"/>
          <w:b/>
          <w:bCs/>
          <w:color w:val="242021"/>
          <w:sz w:val="20"/>
          <w:szCs w:val="20"/>
        </w:rPr>
      </w:pPr>
      <w:r w:rsidRPr="00E5623F">
        <w:rPr>
          <w:rFonts w:ascii="Dutch801HdEU-Normal" w:hAnsi="Dutch801HdEU-Normal"/>
          <w:color w:val="242021"/>
          <w:sz w:val="20"/>
          <w:szCs w:val="20"/>
        </w:rPr>
        <w:t>Na czym polega działanie tajemniczego proszku („przyprawy bożonarodzeniowej”), którego</w:t>
      </w:r>
      <w:r w:rsidRPr="00E5623F">
        <w:rPr>
          <w:rFonts w:ascii="Dutch801HdEU-Normal" w:hAnsi="Dutch801HdEU-Normal"/>
          <w:color w:val="242021"/>
          <w:sz w:val="20"/>
          <w:szCs w:val="20"/>
        </w:rPr>
        <w:br/>
        <w:t>używa Duch Tegorocznego Bożego Narodzenia</w:t>
      </w:r>
      <w:r>
        <w:rPr>
          <w:rFonts w:ascii="Dutch801HdEU-Normal" w:hAnsi="Dutch801HdEU-Normal"/>
          <w:color w:val="242021"/>
          <w:sz w:val="20"/>
          <w:szCs w:val="20"/>
        </w:rPr>
        <w:t>?</w:t>
      </w:r>
    </w:p>
    <w:p w:rsidR="00E5623F" w:rsidRPr="00E5623F" w:rsidRDefault="00E5623F" w:rsidP="00E5623F">
      <w:pPr>
        <w:pStyle w:val="Akapitzlist"/>
        <w:rPr>
          <w:rFonts w:ascii="Dutch801EU-Bold" w:hAnsi="Dutch801EU-Bold"/>
          <w:b/>
          <w:bCs/>
          <w:color w:val="242021"/>
          <w:sz w:val="20"/>
          <w:szCs w:val="20"/>
        </w:rPr>
      </w:pPr>
    </w:p>
    <w:p w:rsidR="00E5623F" w:rsidRPr="00E5623F" w:rsidRDefault="00E5623F" w:rsidP="00E5623F">
      <w:pPr>
        <w:pStyle w:val="Akapitzlist"/>
        <w:numPr>
          <w:ilvl w:val="0"/>
          <w:numId w:val="1"/>
        </w:numPr>
        <w:rPr>
          <w:rFonts w:ascii="Dutch801EU-Bold" w:hAnsi="Dutch801EU-Bold"/>
          <w:b/>
          <w:bCs/>
          <w:color w:val="242021"/>
          <w:sz w:val="20"/>
          <w:szCs w:val="20"/>
        </w:rPr>
      </w:pPr>
      <w:r>
        <w:rPr>
          <w:rFonts w:ascii="Dutch801HdEU-Normal" w:hAnsi="Dutch801HdEU-Normal"/>
          <w:color w:val="242021"/>
          <w:sz w:val="20"/>
          <w:szCs w:val="20"/>
        </w:rPr>
        <w:t xml:space="preserve"> </w:t>
      </w:r>
      <w:r w:rsidRPr="00E5623F">
        <w:rPr>
          <w:rFonts w:ascii="Dutch801HdEU-Normal" w:hAnsi="Dutch801HdEU-Normal"/>
          <w:color w:val="242021"/>
          <w:sz w:val="20"/>
          <w:szCs w:val="20"/>
        </w:rPr>
        <w:t xml:space="preserve">Zastanów  się, dlaczego główny bohater </w:t>
      </w:r>
      <w:r w:rsidRPr="00E5623F">
        <w:rPr>
          <w:rFonts w:ascii="Dutch801HdEU-Italic" w:hAnsi="Dutch801HdEU-Italic"/>
          <w:i/>
          <w:iCs/>
          <w:color w:val="242021"/>
          <w:sz w:val="20"/>
          <w:szCs w:val="20"/>
        </w:rPr>
        <w:t xml:space="preserve">Opowieści wigilijnej </w:t>
      </w:r>
      <w:r w:rsidRPr="00E5623F">
        <w:rPr>
          <w:rFonts w:ascii="Dutch801HdEU-Normal" w:hAnsi="Dutch801HdEU-Normal"/>
          <w:color w:val="242021"/>
          <w:sz w:val="20"/>
          <w:szCs w:val="20"/>
        </w:rPr>
        <w:t xml:space="preserve">nienawidził świąt, podaj  swoje propozycje i uzasadniają je. </w:t>
      </w:r>
    </w:p>
    <w:sectPr w:rsidR="00E5623F" w:rsidRPr="00E5623F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MediumCon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DA"/>
    <w:multiLevelType w:val="hybridMultilevel"/>
    <w:tmpl w:val="ECAA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B5C"/>
    <w:rsid w:val="0000434D"/>
    <w:rsid w:val="001B2AA5"/>
    <w:rsid w:val="00244B97"/>
    <w:rsid w:val="002C3908"/>
    <w:rsid w:val="00471B5C"/>
    <w:rsid w:val="00597027"/>
    <w:rsid w:val="009F3FF2"/>
    <w:rsid w:val="00A36096"/>
    <w:rsid w:val="00DC006E"/>
    <w:rsid w:val="00DC76AB"/>
    <w:rsid w:val="00E5623F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F3FF2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9F3FF2"/>
    <w:rPr>
      <w:rFonts w:ascii="AgendaPl-BoldItalic" w:hAnsi="AgendaPl-BoldItalic" w:hint="default"/>
      <w:b/>
      <w:bCs/>
      <w:i/>
      <w:iCs/>
      <w:color w:val="242021"/>
      <w:sz w:val="24"/>
      <w:szCs w:val="24"/>
    </w:rPr>
  </w:style>
  <w:style w:type="character" w:customStyle="1" w:styleId="fontstyle31">
    <w:name w:val="fontstyle31"/>
    <w:basedOn w:val="Domylnaczcionkaakapitu"/>
    <w:rsid w:val="009F3FF2"/>
    <w:rPr>
      <w:rFonts w:ascii="AgendaPl-MediumCondItalic" w:hAnsi="AgendaPl-MediumCondItalic" w:hint="default"/>
      <w:b w:val="0"/>
      <w:bCs w:val="0"/>
      <w:i/>
      <w:iCs/>
      <w:color w:val="24202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2AA5"/>
    <w:pPr>
      <w:ind w:left="720"/>
      <w:contextualSpacing/>
    </w:pPr>
  </w:style>
  <w:style w:type="table" w:styleId="Tabela-Siatka">
    <w:name w:val="Table Grid"/>
    <w:basedOn w:val="Standardowy"/>
    <w:uiPriority w:val="59"/>
    <w:rsid w:val="00DC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2020-04-01T16:05:00Z</dcterms:created>
  <dcterms:modified xsi:type="dcterms:W3CDTF">2020-04-01T18:56:00Z</dcterms:modified>
</cp:coreProperties>
</file>