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F" w:rsidRPr="006B36F6" w:rsidRDefault="00F27C1F" w:rsidP="006B36F6">
      <w:pPr>
        <w:pStyle w:val="Nadpis2"/>
        <w:keepLines w:val="0"/>
        <w:spacing w:before="0" w:after="0" w:line="20" w:lineRule="atLeast"/>
        <w:ind w:left="0"/>
        <w:jc w:val="center"/>
        <w:rPr>
          <w:rFonts w:cs="Arial"/>
          <w:caps/>
          <w:color w:val="FF0000"/>
          <w:sz w:val="24"/>
          <w:szCs w:val="24"/>
        </w:rPr>
      </w:pPr>
      <w:r w:rsidRPr="006B36F6">
        <w:rPr>
          <w:rFonts w:cs="Arial"/>
          <w:caps/>
          <w:color w:val="FF0000"/>
          <w:sz w:val="24"/>
          <w:szCs w:val="24"/>
        </w:rPr>
        <w:t>Pleteniny - základné pojmy</w:t>
      </w:r>
    </w:p>
    <w:p w:rsidR="00F27C1F" w:rsidRPr="00F27C1F" w:rsidRDefault="00F27C1F" w:rsidP="00F27C1F">
      <w:pPr>
        <w:rPr>
          <w:rStyle w:val="Hypertextovprepojenie"/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Pletenina je textília vyrobená pletením.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Pri pletení sa z nite tvoria očká, ktoré sa navzájom prepletajú.</w:t>
      </w:r>
    </w:p>
    <w:p w:rsidR="006B36F6" w:rsidRDefault="006B36F6" w:rsidP="00F27C1F">
      <w:pPr>
        <w:rPr>
          <w:rFonts w:cs="Arial"/>
          <w:b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Druhy pletenia:</w:t>
      </w:r>
    </w:p>
    <w:p w:rsidR="00F27C1F" w:rsidRPr="00F27C1F" w:rsidRDefault="00F27C1F" w:rsidP="00F27C1F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ručné </w:t>
      </w:r>
    </w:p>
    <w:p w:rsidR="00F27C1F" w:rsidRPr="00F27C1F" w:rsidRDefault="00F27C1F" w:rsidP="00F27C1F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strojové</w:t>
      </w:r>
      <w:r w:rsidRPr="00F27C1F">
        <w:rPr>
          <w:rFonts w:cs="Arial"/>
          <w:b/>
          <w:sz w:val="24"/>
          <w:szCs w:val="24"/>
        </w:rPr>
        <w:t xml:space="preserve"> </w:t>
      </w:r>
      <w:r w:rsidRPr="00F27C1F">
        <w:rPr>
          <w:rFonts w:cs="Arial"/>
          <w:sz w:val="24"/>
          <w:szCs w:val="24"/>
        </w:rPr>
        <w:t xml:space="preserve">- na pletacích strojoch </w:t>
      </w:r>
    </w:p>
    <w:p w:rsidR="006B36F6" w:rsidRDefault="006B36F6" w:rsidP="00F27C1F">
      <w:pPr>
        <w:rPr>
          <w:rFonts w:cs="Arial"/>
          <w:b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Druhy očiek:</w:t>
      </w:r>
    </w:p>
    <w:p w:rsidR="00F27C1F" w:rsidRPr="00F27C1F" w:rsidRDefault="00F27C1F" w:rsidP="00F27C1F">
      <w:pPr>
        <w:pStyle w:val="Odsekzoznamu"/>
        <w:numPr>
          <w:ilvl w:val="0"/>
          <w:numId w:val="3"/>
        </w:numPr>
        <w:rPr>
          <w:rFonts w:cs="Arial"/>
          <w:i/>
          <w:sz w:val="24"/>
          <w:szCs w:val="24"/>
        </w:rPr>
      </w:pPr>
      <w:r w:rsidRPr="00F27C1F">
        <w:rPr>
          <w:rFonts w:cs="Arial"/>
          <w:b/>
          <w:i/>
          <w:sz w:val="24"/>
          <w:szCs w:val="24"/>
        </w:rPr>
        <w:t>hladké</w:t>
      </w:r>
      <w:r w:rsidRPr="00F27C1F">
        <w:rPr>
          <w:rFonts w:cs="Arial"/>
          <w:i/>
          <w:sz w:val="24"/>
          <w:szCs w:val="24"/>
        </w:rPr>
        <w:t xml:space="preserve"> </w:t>
      </w:r>
    </w:p>
    <w:p w:rsidR="00F27C1F" w:rsidRPr="00F27C1F" w:rsidRDefault="00F27C1F" w:rsidP="00F27C1F">
      <w:pPr>
        <w:pStyle w:val="Odsekzoznamu"/>
        <w:numPr>
          <w:ilvl w:val="0"/>
          <w:numId w:val="3"/>
        </w:numPr>
        <w:rPr>
          <w:rFonts w:cs="Arial"/>
          <w:i/>
          <w:sz w:val="24"/>
          <w:szCs w:val="24"/>
        </w:rPr>
      </w:pPr>
      <w:r w:rsidRPr="00F27C1F">
        <w:rPr>
          <w:rFonts w:cs="Arial"/>
          <w:b/>
          <w:i/>
          <w:sz w:val="24"/>
          <w:szCs w:val="24"/>
        </w:rPr>
        <w:t xml:space="preserve">obrátené </w:t>
      </w:r>
    </w:p>
    <w:p w:rsidR="006B36F6" w:rsidRDefault="006B36F6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Striedaním očiek vzniká vzor pleteniny.</w:t>
      </w:r>
    </w:p>
    <w:p w:rsidR="00F27C1F" w:rsidRPr="00F27C1F" w:rsidRDefault="00F27C1F" w:rsidP="00F27C1F">
      <w:pPr>
        <w:spacing w:line="20" w:lineRule="atLeast"/>
        <w:rPr>
          <w:rFonts w:cs="Arial"/>
          <w:sz w:val="24"/>
          <w:szCs w:val="24"/>
        </w:rPr>
      </w:pPr>
    </w:p>
    <w:p w:rsidR="006B36F6" w:rsidRDefault="006B36F6" w:rsidP="006B36F6">
      <w:pPr>
        <w:pStyle w:val="Nadpis2"/>
        <w:keepLines w:val="0"/>
        <w:spacing w:before="0" w:after="0" w:line="20" w:lineRule="atLeast"/>
        <w:ind w:left="0"/>
        <w:rPr>
          <w:rFonts w:cs="Arial"/>
          <w:caps/>
          <w:color w:val="FF0000"/>
          <w:sz w:val="24"/>
          <w:szCs w:val="24"/>
        </w:rPr>
      </w:pPr>
      <w:bookmarkStart w:id="0" w:name="_Toc421463115"/>
    </w:p>
    <w:p w:rsidR="006B36F6" w:rsidRDefault="006B36F6" w:rsidP="006B36F6">
      <w:pPr>
        <w:pStyle w:val="Nadpis2"/>
        <w:keepLines w:val="0"/>
        <w:spacing w:before="0" w:after="0" w:line="20" w:lineRule="atLeast"/>
        <w:ind w:left="0"/>
        <w:rPr>
          <w:rFonts w:cs="Arial"/>
          <w:caps/>
          <w:color w:val="FF0000"/>
          <w:sz w:val="24"/>
          <w:szCs w:val="24"/>
        </w:rPr>
      </w:pPr>
    </w:p>
    <w:p w:rsidR="00F27C1F" w:rsidRPr="006B36F6" w:rsidRDefault="00F27C1F" w:rsidP="006B36F6">
      <w:pPr>
        <w:pStyle w:val="Nadpis2"/>
        <w:keepLines w:val="0"/>
        <w:spacing w:before="0" w:after="0" w:line="20" w:lineRule="atLeast"/>
        <w:ind w:left="0"/>
        <w:jc w:val="center"/>
        <w:rPr>
          <w:rFonts w:cs="Arial"/>
          <w:caps/>
          <w:color w:val="FF0000"/>
          <w:sz w:val="24"/>
          <w:szCs w:val="24"/>
        </w:rPr>
      </w:pPr>
      <w:r w:rsidRPr="006B36F6">
        <w:rPr>
          <w:rFonts w:cs="Arial"/>
          <w:caps/>
          <w:color w:val="FF0000"/>
          <w:sz w:val="24"/>
          <w:szCs w:val="24"/>
        </w:rPr>
        <w:t>Rozdiel medzi pleteninami a tkaninami</w:t>
      </w:r>
      <w:bookmarkEnd w:id="0"/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jc w:val="both"/>
        <w:rPr>
          <w:rFonts w:cs="Arial"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Tkanina</w:t>
      </w:r>
      <w:r w:rsidRPr="00F27C1F">
        <w:rPr>
          <w:rFonts w:cs="Arial"/>
          <w:sz w:val="24"/>
          <w:szCs w:val="24"/>
        </w:rPr>
        <w:t xml:space="preserve"> sa tká na tkacích krosnách. Má dve sústavy nití – </w:t>
      </w:r>
      <w:r w:rsidRPr="00F27C1F">
        <w:rPr>
          <w:rFonts w:cs="Arial"/>
          <w:i/>
          <w:iCs/>
          <w:sz w:val="24"/>
          <w:szCs w:val="24"/>
        </w:rPr>
        <w:t xml:space="preserve">útok </w:t>
      </w:r>
      <w:r w:rsidRPr="00F27C1F">
        <w:rPr>
          <w:rFonts w:cs="Arial"/>
          <w:sz w:val="24"/>
          <w:szCs w:val="24"/>
        </w:rPr>
        <w:t>a </w:t>
      </w:r>
      <w:r w:rsidRPr="00F27C1F">
        <w:rPr>
          <w:rFonts w:cs="Arial"/>
          <w:i/>
          <w:iCs/>
          <w:sz w:val="24"/>
          <w:szCs w:val="24"/>
        </w:rPr>
        <w:t>osnova.</w:t>
      </w:r>
      <w:r w:rsidRPr="00F27C1F">
        <w:rPr>
          <w:rFonts w:cs="Arial"/>
          <w:sz w:val="24"/>
          <w:szCs w:val="24"/>
        </w:rPr>
        <w:t xml:space="preserve"> Útkové a osnovné nite sa navzájom prepletajú, čím vzniká vzor tkaniny – plátnová, keprová, atlasová. </w:t>
      </w:r>
    </w:p>
    <w:p w:rsidR="00F27C1F" w:rsidRPr="00F27C1F" w:rsidRDefault="00F27C1F" w:rsidP="00F27C1F">
      <w:pPr>
        <w:pStyle w:val="Zkladntext"/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Pletenina</w:t>
      </w:r>
      <w:r w:rsidRPr="00F27C1F">
        <w:rPr>
          <w:rFonts w:cs="Arial"/>
          <w:sz w:val="24"/>
          <w:szCs w:val="24"/>
        </w:rPr>
        <w:t xml:space="preserve"> sa pletie ručne ihlicami alebo na pletacom stroji. Z nite sa tvoria očká – hladké, obrátené. Pletením očiek vzniká vzor pleteniny. 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Výhody pletenín:</w:t>
      </w:r>
    </w:p>
    <w:p w:rsidR="00F27C1F" w:rsidRPr="00F27C1F" w:rsidRDefault="00F27C1F" w:rsidP="00F27C1F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mäkkosť</w:t>
      </w:r>
    </w:p>
    <w:p w:rsidR="00F27C1F" w:rsidRPr="00F27C1F" w:rsidRDefault="00F27C1F" w:rsidP="00F27C1F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pružnosť</w:t>
      </w:r>
    </w:p>
    <w:p w:rsidR="00F27C1F" w:rsidRPr="00F27C1F" w:rsidRDefault="00F27C1F" w:rsidP="00F27C1F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nekrčivosť (netreba ich žehliť)</w:t>
      </w:r>
    </w:p>
    <w:p w:rsidR="00F27C1F" w:rsidRPr="00F27C1F" w:rsidRDefault="00F27C1F" w:rsidP="00F27C1F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hrejivosť</w:t>
      </w:r>
    </w:p>
    <w:p w:rsidR="00F27C1F" w:rsidRPr="00F27C1F" w:rsidRDefault="00F27C1F" w:rsidP="00F27C1F">
      <w:pPr>
        <w:pStyle w:val="Odsekzoznamu"/>
        <w:numPr>
          <w:ilvl w:val="0"/>
          <w:numId w:val="6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príjemný ohmat</w:t>
      </w:r>
    </w:p>
    <w:p w:rsidR="00F27C1F" w:rsidRPr="00F27C1F" w:rsidRDefault="00F27C1F" w:rsidP="00F27C1F">
      <w:pPr>
        <w:rPr>
          <w:rFonts w:cs="Arial"/>
          <w:b/>
          <w:bCs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Nevýhody pletenín:</w:t>
      </w:r>
    </w:p>
    <w:p w:rsidR="00F27C1F" w:rsidRPr="00F27C1F" w:rsidRDefault="00F27C1F" w:rsidP="00F27C1F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ľahká </w:t>
      </w:r>
      <w:proofErr w:type="spellStart"/>
      <w:r w:rsidRPr="00F27C1F">
        <w:rPr>
          <w:rFonts w:cs="Arial"/>
          <w:sz w:val="24"/>
          <w:szCs w:val="24"/>
        </w:rPr>
        <w:t>párateľnosť</w:t>
      </w:r>
      <w:proofErr w:type="spellEnd"/>
    </w:p>
    <w:p w:rsidR="00F27C1F" w:rsidRPr="00F27C1F" w:rsidRDefault="00F27C1F" w:rsidP="00F27C1F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zachytávanie očiek</w:t>
      </w:r>
    </w:p>
    <w:p w:rsidR="00F27C1F" w:rsidRPr="00F27C1F" w:rsidRDefault="00F27C1F" w:rsidP="00F27C1F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vytváranie </w:t>
      </w:r>
      <w:proofErr w:type="spellStart"/>
      <w:r w:rsidRPr="00F27C1F">
        <w:rPr>
          <w:rFonts w:cs="Arial"/>
          <w:sz w:val="24"/>
          <w:szCs w:val="24"/>
        </w:rPr>
        <w:t>žmolkov</w:t>
      </w:r>
      <w:proofErr w:type="spellEnd"/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Pravidlá pri šití pletenín:</w:t>
      </w:r>
    </w:p>
    <w:p w:rsidR="00F27C1F" w:rsidRPr="00F27C1F" w:rsidRDefault="00F27C1F" w:rsidP="00F27C1F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pred šitím vždy vyprať</w:t>
      </w:r>
    </w:p>
    <w:p w:rsidR="00F27C1F" w:rsidRPr="00F27C1F" w:rsidRDefault="00F27C1F" w:rsidP="00F27C1F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striháme v jednej vrstve ostrými nožnicami </w:t>
      </w:r>
    </w:p>
    <w:p w:rsidR="00F27C1F" w:rsidRPr="00F27C1F" w:rsidRDefault="00F27C1F" w:rsidP="00F27C1F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používame ihly s okrúhlou špičkou alebo ihlu na </w:t>
      </w:r>
      <w:proofErr w:type="spellStart"/>
      <w:r w:rsidRPr="00F27C1F">
        <w:rPr>
          <w:rFonts w:cs="Arial"/>
          <w:sz w:val="24"/>
          <w:szCs w:val="24"/>
        </w:rPr>
        <w:t>streč</w:t>
      </w:r>
      <w:proofErr w:type="spellEnd"/>
    </w:p>
    <w:p w:rsidR="00F27C1F" w:rsidRPr="00F27C1F" w:rsidRDefault="00F27C1F" w:rsidP="00F27C1F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na šitie elastické nite</w:t>
      </w:r>
    </w:p>
    <w:p w:rsidR="00F27C1F" w:rsidRPr="00F27C1F" w:rsidRDefault="00F27C1F" w:rsidP="00F27C1F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pri šití nikdy pleteninu nenaťahujeme, vedieme ju voľne</w:t>
      </w:r>
    </w:p>
    <w:p w:rsidR="00F27C1F" w:rsidRDefault="00F27C1F" w:rsidP="00F27C1F">
      <w:pPr>
        <w:rPr>
          <w:rFonts w:cs="Arial"/>
          <w:sz w:val="24"/>
          <w:szCs w:val="24"/>
        </w:rPr>
      </w:pPr>
    </w:p>
    <w:p w:rsidR="006B36F6" w:rsidRDefault="006B36F6" w:rsidP="00F27C1F">
      <w:pPr>
        <w:rPr>
          <w:rFonts w:cs="Arial"/>
          <w:sz w:val="24"/>
          <w:szCs w:val="24"/>
        </w:rPr>
      </w:pPr>
    </w:p>
    <w:p w:rsidR="006B36F6" w:rsidRPr="00F27C1F" w:rsidRDefault="006B36F6" w:rsidP="00F27C1F">
      <w:pPr>
        <w:rPr>
          <w:rFonts w:cs="Arial"/>
          <w:sz w:val="24"/>
          <w:szCs w:val="24"/>
        </w:rPr>
      </w:pPr>
    </w:p>
    <w:p w:rsidR="00F27C1F" w:rsidRPr="006B36F6" w:rsidRDefault="00F27C1F" w:rsidP="006B36F6">
      <w:pPr>
        <w:pStyle w:val="Nadpis2"/>
        <w:keepLines w:val="0"/>
        <w:spacing w:before="0" w:after="0" w:line="20" w:lineRule="atLeast"/>
        <w:ind w:left="0"/>
        <w:jc w:val="center"/>
        <w:rPr>
          <w:rFonts w:cs="Arial"/>
          <w:caps/>
          <w:color w:val="FF0000"/>
          <w:sz w:val="24"/>
          <w:szCs w:val="24"/>
        </w:rPr>
      </w:pPr>
      <w:bookmarkStart w:id="1" w:name="_Toc421463117"/>
      <w:r w:rsidRPr="006B36F6">
        <w:rPr>
          <w:rFonts w:cs="Arial"/>
          <w:caps/>
          <w:color w:val="FF0000"/>
          <w:sz w:val="24"/>
          <w:szCs w:val="24"/>
        </w:rPr>
        <w:lastRenderedPageBreak/>
        <w:t>Druhy pletených výrobkov</w:t>
      </w:r>
      <w:bookmarkEnd w:id="1"/>
    </w:p>
    <w:p w:rsidR="00F27C1F" w:rsidRPr="00F27C1F" w:rsidRDefault="00F27C1F" w:rsidP="00F27C1F">
      <w:pPr>
        <w:pStyle w:val="Nadpis2"/>
        <w:keepLines w:val="0"/>
        <w:spacing w:before="0" w:after="0" w:line="20" w:lineRule="atLeast"/>
        <w:rPr>
          <w:rFonts w:cs="Arial"/>
          <w:sz w:val="24"/>
          <w:szCs w:val="24"/>
          <w:u w:val="single"/>
        </w:rPr>
      </w:pPr>
    </w:p>
    <w:p w:rsidR="00F27C1F" w:rsidRPr="00F27C1F" w:rsidRDefault="00F27C1F" w:rsidP="00F27C1F">
      <w:pPr>
        <w:jc w:val="both"/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Z pletenín sa vyrábajú tieto výrobky: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pánska, dámska a detská spodná bielizeň (tielka, košieľky, nohavičky, spodky, kombiné)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pyžama a nočné košele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dojčenské oblečenie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proofErr w:type="spellStart"/>
      <w:r w:rsidRPr="00F27C1F">
        <w:rPr>
          <w:rFonts w:cs="Arial"/>
          <w:sz w:val="24"/>
          <w:szCs w:val="24"/>
        </w:rPr>
        <w:t>zvrchné</w:t>
      </w:r>
      <w:proofErr w:type="spellEnd"/>
      <w:r w:rsidRPr="00F27C1F">
        <w:rPr>
          <w:rFonts w:cs="Arial"/>
          <w:sz w:val="24"/>
          <w:szCs w:val="24"/>
        </w:rPr>
        <w:t xml:space="preserve"> oblečenie (blúzky, košele, šaty, svetre)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vrchné oblečenie (kabáty, bundy, plášte)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športové ošatenie a výrobky na voľný čas (teplákové súpravy, trička, plavky, domáce oblečenie)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pančuchové oblečenie (pančuchy, ponožky, podkolienky, silonky)</w:t>
      </w:r>
    </w:p>
    <w:p w:rsidR="00F27C1F" w:rsidRPr="00F27C1F" w:rsidRDefault="00F27C1F" w:rsidP="00F27C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odevné doplnky (čiapky, rukavice, šály)</w:t>
      </w:r>
    </w:p>
    <w:p w:rsidR="00F27C1F" w:rsidRPr="00F27C1F" w:rsidRDefault="00F27C1F" w:rsidP="00F27C1F">
      <w:pPr>
        <w:jc w:val="both"/>
        <w:rPr>
          <w:rFonts w:cs="Arial"/>
          <w:sz w:val="24"/>
          <w:szCs w:val="24"/>
        </w:rPr>
      </w:pPr>
    </w:p>
    <w:p w:rsidR="00F27C1F" w:rsidRPr="00F27C1F" w:rsidRDefault="00F27C1F" w:rsidP="00F27C1F">
      <w:pPr>
        <w:jc w:val="both"/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Delenie pletenín:</w:t>
      </w:r>
    </w:p>
    <w:p w:rsidR="00F27C1F" w:rsidRPr="00F27C1F" w:rsidRDefault="00F27C1F" w:rsidP="006B36F6">
      <w:pPr>
        <w:pStyle w:val="Odsekzoznamu"/>
        <w:numPr>
          <w:ilvl w:val="0"/>
          <w:numId w:val="4"/>
        </w:numPr>
        <w:ind w:left="714" w:hanging="357"/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bavlnené</w:t>
      </w:r>
    </w:p>
    <w:p w:rsidR="00F27C1F" w:rsidRPr="00F27C1F" w:rsidRDefault="00F27C1F" w:rsidP="006B36F6">
      <w:pPr>
        <w:pStyle w:val="Odsekzoznamu"/>
        <w:numPr>
          <w:ilvl w:val="0"/>
          <w:numId w:val="4"/>
        </w:numPr>
        <w:ind w:left="714" w:hanging="357"/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ľanové</w:t>
      </w:r>
    </w:p>
    <w:p w:rsidR="00F27C1F" w:rsidRPr="00F27C1F" w:rsidRDefault="00F27C1F" w:rsidP="006B36F6">
      <w:pPr>
        <w:pStyle w:val="Odsekzoznamu"/>
        <w:numPr>
          <w:ilvl w:val="0"/>
          <w:numId w:val="4"/>
        </w:numPr>
        <w:ind w:left="714" w:hanging="357"/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vlnené</w:t>
      </w:r>
    </w:p>
    <w:p w:rsidR="00F27C1F" w:rsidRPr="00F27C1F" w:rsidRDefault="00F27C1F" w:rsidP="006B36F6">
      <w:pPr>
        <w:pStyle w:val="Odsekzoznamu"/>
        <w:numPr>
          <w:ilvl w:val="0"/>
          <w:numId w:val="4"/>
        </w:numPr>
        <w:ind w:left="714" w:hanging="357"/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hodvábne</w:t>
      </w:r>
    </w:p>
    <w:p w:rsidR="00F27C1F" w:rsidRPr="00F27C1F" w:rsidRDefault="00F27C1F" w:rsidP="006B36F6">
      <w:pPr>
        <w:pStyle w:val="Odsekzoznamu"/>
        <w:numPr>
          <w:ilvl w:val="0"/>
          <w:numId w:val="4"/>
        </w:numPr>
        <w:ind w:left="714" w:hanging="357"/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syntetické</w:t>
      </w:r>
    </w:p>
    <w:p w:rsidR="00F27C1F" w:rsidRPr="00F27C1F" w:rsidRDefault="00F27C1F" w:rsidP="00F27C1F">
      <w:pPr>
        <w:pStyle w:val="Odsekzoznamu"/>
        <w:jc w:val="both"/>
        <w:rPr>
          <w:rFonts w:cs="Arial"/>
          <w:sz w:val="24"/>
          <w:szCs w:val="24"/>
        </w:rPr>
      </w:pPr>
    </w:p>
    <w:p w:rsidR="00F27C1F" w:rsidRPr="006B36F6" w:rsidRDefault="00F27C1F" w:rsidP="006B36F6">
      <w:pPr>
        <w:pStyle w:val="Nadpis2"/>
        <w:keepLines w:val="0"/>
        <w:spacing w:before="0" w:after="0" w:line="20" w:lineRule="atLeast"/>
        <w:ind w:left="0"/>
        <w:jc w:val="center"/>
        <w:rPr>
          <w:rFonts w:cs="Arial"/>
          <w:caps/>
          <w:color w:val="FF0000"/>
          <w:sz w:val="24"/>
          <w:szCs w:val="24"/>
          <w:u w:val="single"/>
        </w:rPr>
      </w:pPr>
      <w:bookmarkStart w:id="2" w:name="_Toc421463118"/>
      <w:r w:rsidRPr="006B36F6">
        <w:rPr>
          <w:rFonts w:cs="Arial"/>
          <w:caps/>
          <w:color w:val="FF0000"/>
          <w:sz w:val="24"/>
          <w:szCs w:val="24"/>
          <w:u w:val="single"/>
        </w:rPr>
        <w:t>Výroba pletenín</w:t>
      </w:r>
      <w:bookmarkEnd w:id="2"/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Pletenina sa môže vyrobiť dvoma spôsobmi:</w:t>
      </w:r>
    </w:p>
    <w:p w:rsidR="00F27C1F" w:rsidRPr="00F27C1F" w:rsidRDefault="00F27C1F" w:rsidP="00F27C1F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ručne</w:t>
      </w:r>
    </w:p>
    <w:p w:rsidR="00F27C1F" w:rsidRPr="00F27C1F" w:rsidRDefault="00F27C1F" w:rsidP="00F27C1F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strojovo</w:t>
      </w:r>
    </w:p>
    <w:p w:rsidR="00F27C1F" w:rsidRPr="006B36F6" w:rsidRDefault="00F27C1F" w:rsidP="00F27C1F">
      <w:pPr>
        <w:rPr>
          <w:rFonts w:cs="Arial"/>
          <w:bCs/>
          <w:sz w:val="16"/>
          <w:szCs w:val="16"/>
        </w:rPr>
      </w:pP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  <w:r w:rsidRPr="00F27C1F">
        <w:rPr>
          <w:rFonts w:cs="Arial"/>
          <w:bCs/>
          <w:sz w:val="24"/>
          <w:szCs w:val="24"/>
        </w:rPr>
        <w:t>Ručne pletenie (štrikovanie):</w:t>
      </w: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  <w:r w:rsidRPr="00F27C1F">
        <w:rPr>
          <w:rFonts w:cs="Arial"/>
          <w:bCs/>
          <w:sz w:val="24"/>
          <w:szCs w:val="24"/>
        </w:rPr>
        <w:t>Pracovným nástrojom sú dve ihlice. Ihlice môžu byť kovové, plastové a drevené. Na jednom konci sú ostré, na druhom majú krúžok (zabraňuje padaniu očiek z ihlice). Veľkosť ihlice sa označuje číslom. Hrúbka sa volí podľa hrúbky vlny.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bCs/>
          <w:sz w:val="24"/>
          <w:szCs w:val="24"/>
        </w:rPr>
        <w:t>Strojovo sa p</w:t>
      </w:r>
      <w:r w:rsidRPr="00F27C1F">
        <w:rPr>
          <w:rFonts w:cs="Arial"/>
          <w:sz w:val="24"/>
          <w:szCs w:val="24"/>
        </w:rPr>
        <w:t xml:space="preserve">letie sa v pletiarňach na pletacom stroji. 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</w:p>
    <w:p w:rsidR="00F27C1F" w:rsidRPr="006B36F6" w:rsidRDefault="00F27C1F" w:rsidP="006B36F6">
      <w:pPr>
        <w:pStyle w:val="Nadpis2"/>
        <w:keepLines w:val="0"/>
        <w:spacing w:before="0" w:after="0" w:line="20" w:lineRule="atLeast"/>
        <w:ind w:left="0"/>
        <w:jc w:val="center"/>
        <w:rPr>
          <w:rFonts w:cs="Arial"/>
          <w:caps/>
          <w:color w:val="FF0000"/>
          <w:sz w:val="24"/>
          <w:szCs w:val="24"/>
        </w:rPr>
      </w:pPr>
      <w:r w:rsidRPr="006B36F6">
        <w:rPr>
          <w:rFonts w:cs="Arial"/>
          <w:caps/>
          <w:color w:val="FF0000"/>
          <w:sz w:val="24"/>
          <w:szCs w:val="24"/>
        </w:rPr>
        <w:t>Rozdelenie odevných tkanín</w:t>
      </w:r>
    </w:p>
    <w:p w:rsidR="00F27C1F" w:rsidRPr="00F27C1F" w:rsidRDefault="00F27C1F" w:rsidP="00F27C1F">
      <w:pPr>
        <w:jc w:val="center"/>
        <w:rPr>
          <w:sz w:val="24"/>
          <w:szCs w:val="24"/>
          <w:u w:val="single"/>
        </w:rPr>
      </w:pPr>
    </w:p>
    <w:p w:rsidR="00F27C1F" w:rsidRPr="00F27C1F" w:rsidRDefault="00F27C1F" w:rsidP="00F27C1F">
      <w:pPr>
        <w:jc w:val="both"/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Rozdelenie odevov:</w:t>
      </w:r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vrchné – obleky, kostým, nohavice, sukne, plášte, košele a blúzky</w:t>
      </w:r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pre voľný čas – tričká, tepláky, </w:t>
      </w:r>
      <w:proofErr w:type="spellStart"/>
      <w:r w:rsidRPr="00F27C1F">
        <w:rPr>
          <w:rFonts w:cs="Arial"/>
          <w:sz w:val="24"/>
          <w:szCs w:val="24"/>
        </w:rPr>
        <w:t>mikiny</w:t>
      </w:r>
      <w:proofErr w:type="spellEnd"/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spodná bielizeň – slipy, tielka, nohavičky</w:t>
      </w:r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pracovné </w:t>
      </w:r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športové</w:t>
      </w:r>
    </w:p>
    <w:p w:rsidR="00F27C1F" w:rsidRPr="00F27C1F" w:rsidRDefault="00F27C1F" w:rsidP="00F27C1F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doplnky k odevom – kravaty, šatky, šály</w:t>
      </w:r>
    </w:p>
    <w:p w:rsidR="00F27C1F" w:rsidRPr="00F27C1F" w:rsidRDefault="00F27C1F" w:rsidP="00F27C1F">
      <w:pPr>
        <w:jc w:val="both"/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Podľa hmotnosti sa tkaniny delia na:</w:t>
      </w:r>
    </w:p>
    <w:p w:rsidR="00F27C1F" w:rsidRPr="00F27C1F" w:rsidRDefault="00F27C1F" w:rsidP="00F27C1F">
      <w:pPr>
        <w:pStyle w:val="Odsekzoznamu"/>
        <w:numPr>
          <w:ilvl w:val="0"/>
          <w:numId w:val="10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ľahké</w:t>
      </w:r>
    </w:p>
    <w:p w:rsidR="00F27C1F" w:rsidRPr="00F27C1F" w:rsidRDefault="00F27C1F" w:rsidP="00F27C1F">
      <w:pPr>
        <w:pStyle w:val="Odsekzoznamu"/>
        <w:numPr>
          <w:ilvl w:val="0"/>
          <w:numId w:val="10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 xml:space="preserve">stredne ťažké </w:t>
      </w:r>
    </w:p>
    <w:p w:rsidR="006B36F6" w:rsidRDefault="00F27C1F" w:rsidP="006B36F6">
      <w:pPr>
        <w:pStyle w:val="Odsekzoznamu"/>
        <w:numPr>
          <w:ilvl w:val="0"/>
          <w:numId w:val="10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ťažké</w:t>
      </w:r>
      <w:bookmarkStart w:id="3" w:name="_Toc421463122"/>
    </w:p>
    <w:p w:rsidR="00F27C1F" w:rsidRPr="006B36F6" w:rsidRDefault="00F27C1F" w:rsidP="006B36F6">
      <w:pPr>
        <w:jc w:val="center"/>
        <w:rPr>
          <w:rFonts w:cs="Arial"/>
          <w:b/>
          <w:caps/>
          <w:color w:val="FF0000"/>
          <w:sz w:val="24"/>
          <w:szCs w:val="24"/>
        </w:rPr>
      </w:pPr>
      <w:r w:rsidRPr="006B36F6">
        <w:rPr>
          <w:rFonts w:cs="Arial"/>
          <w:b/>
          <w:caps/>
          <w:color w:val="FF0000"/>
          <w:sz w:val="24"/>
          <w:szCs w:val="24"/>
        </w:rPr>
        <w:lastRenderedPageBreak/>
        <w:t>Bavlnené tkaniny</w:t>
      </w:r>
      <w:bookmarkEnd w:id="3"/>
    </w:p>
    <w:p w:rsidR="00F27C1F" w:rsidRPr="00F27C1F" w:rsidRDefault="00F27C1F" w:rsidP="00F27C1F">
      <w:pPr>
        <w:jc w:val="both"/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Bavlnené tkaniny sa tkajú z bavlnených priadzí.</w:t>
      </w:r>
    </w:p>
    <w:p w:rsidR="006B36F6" w:rsidRDefault="006B36F6" w:rsidP="00F27C1F">
      <w:pPr>
        <w:rPr>
          <w:rFonts w:cs="Arial"/>
          <w:b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Vlastnosti:</w:t>
      </w:r>
    </w:p>
    <w:p w:rsidR="00F27C1F" w:rsidRPr="00F27C1F" w:rsidRDefault="00F27C1F" w:rsidP="00F27C1F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dobre sajú pot, ľahko sa žehlia, sú hrejivé a priedušné</w:t>
      </w:r>
    </w:p>
    <w:p w:rsidR="00F27C1F" w:rsidRPr="00F27C1F" w:rsidRDefault="00F27C1F" w:rsidP="00F27C1F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F27C1F">
        <w:rPr>
          <w:sz w:val="24"/>
          <w:szCs w:val="24"/>
        </w:rPr>
        <w:t>nedostatky -  veľmi sa krčia, pri praní sa zrážajú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Použitie:</w:t>
      </w:r>
    </w:p>
    <w:p w:rsidR="00F27C1F" w:rsidRPr="00F27C1F" w:rsidRDefault="00F27C1F" w:rsidP="00F27C1F">
      <w:pPr>
        <w:pStyle w:val="Odsekzoznamu"/>
        <w:numPr>
          <w:ilvl w:val="0"/>
          <w:numId w:val="12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ľahké na letné šaty, blúzky, pánske košele, letné sukne a nohavice</w:t>
      </w:r>
    </w:p>
    <w:p w:rsidR="00F27C1F" w:rsidRPr="00F27C1F" w:rsidRDefault="00F27C1F" w:rsidP="00F27C1F">
      <w:pPr>
        <w:pStyle w:val="Odsekzoznamu"/>
        <w:numPr>
          <w:ilvl w:val="0"/>
          <w:numId w:val="12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stredné ťažké na obrusy, posteľnú bielizeň, obrusy, prestieranie</w:t>
      </w:r>
    </w:p>
    <w:p w:rsidR="00F27C1F" w:rsidRPr="00F27C1F" w:rsidRDefault="00F27C1F" w:rsidP="00F27C1F">
      <w:pPr>
        <w:pStyle w:val="Odsekzoznamu"/>
        <w:numPr>
          <w:ilvl w:val="0"/>
          <w:numId w:val="12"/>
        </w:numPr>
        <w:rPr>
          <w:rFonts w:cs="Arial"/>
          <w:sz w:val="24"/>
          <w:szCs w:val="24"/>
        </w:rPr>
      </w:pPr>
      <w:r w:rsidRPr="00F27C1F">
        <w:rPr>
          <w:rFonts w:cs="Arial"/>
          <w:sz w:val="24"/>
          <w:szCs w:val="24"/>
        </w:rPr>
        <w:t>ťažké na letné obleky, kostýmy, jarné plášte, bundy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 xml:space="preserve">Bavlnené tkaniny </w:t>
      </w:r>
    </w:p>
    <w:p w:rsidR="006B36F6" w:rsidRDefault="006B36F6" w:rsidP="00F27C1F">
      <w:pPr>
        <w:rPr>
          <w:rFonts w:cs="Arial"/>
          <w:b/>
          <w:bCs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  <w:bookmarkStart w:id="4" w:name="_GoBack"/>
      <w:bookmarkEnd w:id="4"/>
      <w:r w:rsidRPr="00F27C1F">
        <w:rPr>
          <w:rFonts w:cs="Arial"/>
          <w:b/>
          <w:bCs/>
          <w:sz w:val="24"/>
          <w:szCs w:val="24"/>
        </w:rPr>
        <w:t xml:space="preserve">Flanel – </w:t>
      </w:r>
      <w:r w:rsidRPr="00F27C1F">
        <w:rPr>
          <w:rFonts w:cs="Arial"/>
          <w:bCs/>
          <w:sz w:val="24"/>
          <w:szCs w:val="24"/>
        </w:rPr>
        <w:t>tkanina mäkká, hrejivá, obojstranné česaná. Jednofarebná alebo potláčaná.</w:t>
      </w: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  <w:r w:rsidRPr="00F27C1F">
        <w:rPr>
          <w:rFonts w:cs="Arial"/>
          <w:bCs/>
          <w:sz w:val="24"/>
          <w:szCs w:val="24"/>
        </w:rPr>
        <w:t>Použitie: pyžama, košele, blúzky, posteľná bielizeň.</w:t>
      </w: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</w:p>
    <w:p w:rsidR="00F27C1F" w:rsidRPr="00F27C1F" w:rsidRDefault="00F27C1F" w:rsidP="00F27C1F">
      <w:pPr>
        <w:rPr>
          <w:rFonts w:cs="Arial"/>
          <w:bCs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>Menčester</w:t>
      </w:r>
      <w:r w:rsidRPr="00F27C1F">
        <w:rPr>
          <w:rFonts w:cs="Arial"/>
          <w:b/>
          <w:bCs/>
          <w:sz w:val="24"/>
          <w:szCs w:val="24"/>
        </w:rPr>
        <w:t xml:space="preserve"> </w:t>
      </w:r>
      <w:r w:rsidRPr="00F27C1F">
        <w:rPr>
          <w:rFonts w:cs="Arial"/>
          <w:bCs/>
          <w:sz w:val="24"/>
          <w:szCs w:val="24"/>
        </w:rPr>
        <w:t>– z lícnej strany má prúžky rôznej hrúbky.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bCs/>
          <w:sz w:val="24"/>
          <w:szCs w:val="24"/>
        </w:rPr>
        <w:t>Použitie: zimné bundy, sukne, nohavice, kostýmy.</w:t>
      </w:r>
    </w:p>
    <w:p w:rsidR="00F27C1F" w:rsidRPr="00F27C1F" w:rsidRDefault="00F27C1F" w:rsidP="00F27C1F">
      <w:pPr>
        <w:rPr>
          <w:rFonts w:cs="Arial"/>
          <w:sz w:val="24"/>
          <w:szCs w:val="24"/>
        </w:rPr>
      </w:pPr>
    </w:p>
    <w:p w:rsidR="00F27C1F" w:rsidRPr="00F27C1F" w:rsidRDefault="00F27C1F" w:rsidP="00F27C1F">
      <w:pPr>
        <w:rPr>
          <w:rFonts w:cs="Arial"/>
          <w:sz w:val="24"/>
          <w:szCs w:val="24"/>
        </w:rPr>
      </w:pPr>
      <w:r w:rsidRPr="00F27C1F">
        <w:rPr>
          <w:rFonts w:cs="Arial"/>
          <w:b/>
          <w:sz w:val="24"/>
          <w:szCs w:val="24"/>
        </w:rPr>
        <w:t xml:space="preserve">Satén – </w:t>
      </w:r>
      <w:r w:rsidRPr="00F27C1F">
        <w:rPr>
          <w:rFonts w:cs="Arial"/>
          <w:sz w:val="24"/>
          <w:szCs w:val="24"/>
        </w:rPr>
        <w:t>tkanina s vysokým leskom.</w:t>
      </w:r>
    </w:p>
    <w:p w:rsidR="003B30F4" w:rsidRPr="00F27C1F" w:rsidRDefault="00F27C1F" w:rsidP="00F27C1F">
      <w:pPr>
        <w:rPr>
          <w:sz w:val="24"/>
          <w:szCs w:val="24"/>
        </w:rPr>
      </w:pPr>
      <w:r w:rsidRPr="00F27C1F">
        <w:rPr>
          <w:rFonts w:cs="Arial"/>
          <w:sz w:val="24"/>
          <w:szCs w:val="24"/>
        </w:rPr>
        <w:t>Použitie: spoločenské šaty, blúzky, pyžamá, spodná bielizeň, posteľná bielizeň</w:t>
      </w:r>
    </w:p>
    <w:sectPr w:rsidR="003B30F4" w:rsidRPr="00F27C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EA" w:rsidRDefault="00E147EA" w:rsidP="00F27C1F">
      <w:r>
        <w:separator/>
      </w:r>
    </w:p>
  </w:endnote>
  <w:endnote w:type="continuationSeparator" w:id="0">
    <w:p w:rsidR="00E147EA" w:rsidRDefault="00E147EA" w:rsidP="00F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87039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F6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EA" w:rsidRDefault="00E147EA" w:rsidP="00F27C1F">
      <w:r>
        <w:separator/>
      </w:r>
    </w:p>
  </w:footnote>
  <w:footnote w:type="continuationSeparator" w:id="0">
    <w:p w:rsidR="00E147EA" w:rsidRDefault="00E147EA" w:rsidP="00F2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1F" w:rsidRPr="00F27C1F" w:rsidRDefault="00F27C1F">
    <w:pPr>
      <w:pStyle w:val="Hlavika"/>
      <w:rPr>
        <w:sz w:val="20"/>
      </w:rPr>
    </w:pPr>
    <w:r w:rsidRPr="00F27C1F">
      <w:rPr>
        <w:sz w:val="20"/>
      </w:rPr>
      <w:t>Odevné materiály 2.ročník krajčír</w:t>
    </w:r>
  </w:p>
  <w:p w:rsidR="00F27C1F" w:rsidRDefault="00F27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195"/>
    <w:multiLevelType w:val="hybridMultilevel"/>
    <w:tmpl w:val="4EEC0DA6"/>
    <w:lvl w:ilvl="0" w:tplc="D72A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1A22"/>
    <w:multiLevelType w:val="hybridMultilevel"/>
    <w:tmpl w:val="91C4A182"/>
    <w:lvl w:ilvl="0" w:tplc="D72A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447"/>
    <w:multiLevelType w:val="hybridMultilevel"/>
    <w:tmpl w:val="E03AC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6C0"/>
    <w:multiLevelType w:val="hybridMultilevel"/>
    <w:tmpl w:val="E88A975A"/>
    <w:lvl w:ilvl="0" w:tplc="D72A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5D0B"/>
    <w:multiLevelType w:val="hybridMultilevel"/>
    <w:tmpl w:val="757C8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566A"/>
    <w:multiLevelType w:val="hybridMultilevel"/>
    <w:tmpl w:val="9280E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1477"/>
    <w:multiLevelType w:val="hybridMultilevel"/>
    <w:tmpl w:val="8A08D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02ED5"/>
    <w:multiLevelType w:val="hybridMultilevel"/>
    <w:tmpl w:val="BDD66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3967"/>
    <w:multiLevelType w:val="hybridMultilevel"/>
    <w:tmpl w:val="DA081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A06F5"/>
    <w:multiLevelType w:val="hybridMultilevel"/>
    <w:tmpl w:val="057A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A1033"/>
    <w:multiLevelType w:val="hybridMultilevel"/>
    <w:tmpl w:val="36F0FA54"/>
    <w:lvl w:ilvl="0" w:tplc="D72A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129C7"/>
    <w:multiLevelType w:val="hybridMultilevel"/>
    <w:tmpl w:val="E9A88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04C74"/>
    <w:multiLevelType w:val="hybridMultilevel"/>
    <w:tmpl w:val="C862DAB4"/>
    <w:lvl w:ilvl="0" w:tplc="29F27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C"/>
    <w:rsid w:val="003B30F4"/>
    <w:rsid w:val="00503FE7"/>
    <w:rsid w:val="006B36F6"/>
    <w:rsid w:val="007F2A2C"/>
    <w:rsid w:val="00DF649B"/>
    <w:rsid w:val="00E147EA"/>
    <w:rsid w:val="00E716D7"/>
    <w:rsid w:val="00F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C1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F27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C1F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7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C1F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C1F"/>
    <w:rPr>
      <w:rFonts w:ascii="Tahoma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F27C1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C1F"/>
    <w:rPr>
      <w:rFonts w:ascii="Arial" w:eastAsia="Times New Roman" w:hAnsi="Arial" w:cs="Times New Roman"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7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C1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F27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C1F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7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C1F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C1F"/>
    <w:rPr>
      <w:rFonts w:ascii="Tahoma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F27C1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C1F"/>
    <w:rPr>
      <w:rFonts w:ascii="Arial" w:eastAsia="Times New Roman" w:hAnsi="Arial" w:cs="Times New Roman"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7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2020-03-25T15:40:00Z</dcterms:created>
  <dcterms:modified xsi:type="dcterms:W3CDTF">2020-03-25T22:09:00Z</dcterms:modified>
</cp:coreProperties>
</file>