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48" w:rsidRDefault="004D2748" w:rsidP="004D2748">
      <w:r>
        <w:t>6.04.2020r.</w:t>
      </w:r>
    </w:p>
    <w:p w:rsidR="004D2748" w:rsidRDefault="004D2748" w:rsidP="004D2748">
      <w:pPr>
        <w:rPr>
          <w:b/>
        </w:rPr>
      </w:pPr>
      <w:r>
        <w:rPr>
          <w:b/>
        </w:rPr>
        <w:t xml:space="preserve">Edukacja dla bezpieczeństwa </w:t>
      </w:r>
      <w:r w:rsidRPr="00C60B6D">
        <w:rPr>
          <w:b/>
        </w:rPr>
        <w:t xml:space="preserve">klasa </w:t>
      </w:r>
      <w:r>
        <w:rPr>
          <w:b/>
        </w:rPr>
        <w:t>VIII</w:t>
      </w:r>
    </w:p>
    <w:p w:rsidR="004D2748" w:rsidRPr="006B0D89" w:rsidRDefault="004D2748" w:rsidP="004D2748">
      <w:pPr>
        <w:rPr>
          <w:b/>
          <w:sz w:val="16"/>
          <w:szCs w:val="16"/>
        </w:rPr>
      </w:pPr>
    </w:p>
    <w:p w:rsidR="004D2748" w:rsidRDefault="004D2748" w:rsidP="004D2748">
      <w:pPr>
        <w:rPr>
          <w:i/>
        </w:rPr>
      </w:pPr>
      <w:r>
        <w:rPr>
          <w:b/>
        </w:rPr>
        <w:t xml:space="preserve">Temat: </w:t>
      </w:r>
      <w:r>
        <w:rPr>
          <w:b/>
          <w:u w:val="single"/>
        </w:rPr>
        <w:t xml:space="preserve">Tamowanie krwawień i krwotoków. </w:t>
      </w:r>
      <w:r w:rsidRPr="00580355">
        <w:rPr>
          <w:i/>
        </w:rPr>
        <w:t xml:space="preserve"> </w:t>
      </w:r>
      <w:r w:rsidRPr="00C60B6D">
        <w:rPr>
          <w:i/>
        </w:rPr>
        <w:t>Podręcznik str.</w:t>
      </w:r>
      <w:r>
        <w:rPr>
          <w:i/>
        </w:rPr>
        <w:t>95</w:t>
      </w:r>
    </w:p>
    <w:p w:rsidR="004D2748" w:rsidRPr="00580355" w:rsidRDefault="004D2748" w:rsidP="004D2748">
      <w:pPr>
        <w:rPr>
          <w:b/>
          <w:u w:val="single"/>
        </w:rPr>
      </w:pPr>
      <w:r>
        <w:rPr>
          <w:b/>
          <w:u w:val="single"/>
        </w:rPr>
        <w:t>Złamania i zwichnięcia.</w:t>
      </w:r>
      <w:r>
        <w:rPr>
          <w:b/>
        </w:rPr>
        <w:t xml:space="preserve"> </w:t>
      </w:r>
      <w:r w:rsidRPr="00C60B6D">
        <w:rPr>
          <w:i/>
        </w:rPr>
        <w:t>Podręcznik str.</w:t>
      </w:r>
      <w:r>
        <w:rPr>
          <w:i/>
        </w:rPr>
        <w:t xml:space="preserve"> 99</w:t>
      </w:r>
    </w:p>
    <w:p w:rsidR="004D2748" w:rsidRPr="00B64AF6" w:rsidRDefault="004D2748" w:rsidP="004D2748">
      <w:pPr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rodzaje ran i krwotoków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środki ochrony indywidualnej w kontakcie z płynami ustrojowymi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zakładanie opatrunku osłaniającego i uciskowego w obrębie kończyn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praktyczne sposoby opatrywania ran w zależności od miejsca zranienia</w:t>
      </w:r>
    </w:p>
    <w:p w:rsidR="004D2748" w:rsidRPr="00580355" w:rsidRDefault="004D2748" w:rsidP="004D2748">
      <w:pPr>
        <w:pStyle w:val="Akapitzlist"/>
        <w:ind w:left="142"/>
        <w:rPr>
          <w:rFonts w:ascii="Times New Roman" w:hAnsi="Times New Roman" w:cs="Times New Roman"/>
          <w:bCs/>
          <w:sz w:val="10"/>
          <w:szCs w:val="10"/>
        </w:rPr>
      </w:pP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typowe objawy urazów kości i stawów oraz ich rodzaje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opatrywanie złamań, skręceń i zwichnięć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sposoby unieruchamiania kończyn</w:t>
      </w:r>
    </w:p>
    <w:p w:rsidR="004D2748" w:rsidRPr="00580355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zastosowanie chusty trójkątnej</w:t>
      </w:r>
    </w:p>
    <w:p w:rsidR="004D2748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postępowanie ratownicze w przypadku urazów kręgosłupa</w:t>
      </w:r>
    </w:p>
    <w:p w:rsidR="004D2748" w:rsidRDefault="004D2748" w:rsidP="004D2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80355">
        <w:rPr>
          <w:rFonts w:ascii="Times New Roman" w:hAnsi="Times New Roman" w:cs="Times New Roman"/>
          <w:bCs/>
          <w:sz w:val="22"/>
          <w:szCs w:val="22"/>
        </w:rPr>
        <w:t>zapobieganie urazom przy pracy, w sporcie i podczas rekreacji</w:t>
      </w:r>
    </w:p>
    <w:p w:rsidR="004D2748" w:rsidRPr="00580355" w:rsidRDefault="004D2748" w:rsidP="004D2748">
      <w:pPr>
        <w:pStyle w:val="Akapitzlist"/>
        <w:ind w:left="142"/>
        <w:rPr>
          <w:rFonts w:ascii="Times New Roman" w:hAnsi="Times New Roman" w:cs="Times New Roman"/>
          <w:bCs/>
          <w:sz w:val="10"/>
          <w:szCs w:val="10"/>
        </w:rPr>
      </w:pPr>
    </w:p>
    <w:p w:rsidR="004D2748" w:rsidRDefault="004D2748" w:rsidP="004D2748">
      <w:r>
        <w:t xml:space="preserve">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4D2748" w:rsidRDefault="004D2748" w:rsidP="004D2748">
      <w:hyperlink r:id="rId5" w:history="1">
        <w:r>
          <w:rPr>
            <w:rStyle w:val="Hipercze"/>
          </w:rPr>
          <w:t>https://epodreczniki.pl/a/udzielanie-pomocy-przy-zlamaniach-zwichnieciach-i-skreceniach-konczyn/DNMSQbbUl</w:t>
        </w:r>
      </w:hyperlink>
    </w:p>
    <w:p w:rsidR="004D2748" w:rsidRDefault="004D2748" w:rsidP="004D2748">
      <w:hyperlink r:id="rId6" w:history="1">
        <w:r>
          <w:rPr>
            <w:rStyle w:val="Hipercze"/>
          </w:rPr>
          <w:t>https://epodreczniki.pl/a/tamowanie-krwotoku/DwZ1Q20ck</w:t>
        </w:r>
      </w:hyperlink>
    </w:p>
    <w:p w:rsidR="004D2748" w:rsidRPr="00580355" w:rsidRDefault="004D2748" w:rsidP="004D274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Zadania domowe:</w:t>
      </w:r>
    </w:p>
    <w:p w:rsidR="004D2748" w:rsidRDefault="004D2748" w:rsidP="004D2748">
      <w:r>
        <w:t xml:space="preserve">Wykonaj prezentację multimedialną na temat </w:t>
      </w:r>
      <w:r w:rsidRPr="00580355">
        <w:t xml:space="preserve">krwawień i krwotoków </w:t>
      </w:r>
      <w:r>
        <w:t xml:space="preserve"> lub z</w:t>
      </w:r>
      <w:r w:rsidRPr="00580355">
        <w:t>łama</w:t>
      </w:r>
      <w:r>
        <w:t>ń, skręceń</w:t>
      </w:r>
      <w:r w:rsidRPr="00580355">
        <w:t xml:space="preserve"> i zwichnię</w:t>
      </w:r>
      <w:r>
        <w:t xml:space="preserve">ć. Powinny  się w niej znaleźć informacje o wybranych urazach oraz o udzielaniu pierwszej pomocy ze szczególnym uwzględnieniem środków ochrony osobistej (wykonanie prezentacji jest obowiązkowe, zostanie ona oceniona, należy ją przesłać na </w:t>
      </w:r>
      <w:hyperlink r:id="rId7" w:history="1">
        <w:r w:rsidRPr="00D43A5E">
          <w:rPr>
            <w:rStyle w:val="Hipercze"/>
            <w:i/>
          </w:rPr>
          <w:t>el.pem12@gmail.com</w:t>
        </w:r>
      </w:hyperlink>
      <w:r>
        <w:rPr>
          <w:i/>
        </w:rPr>
        <w:t xml:space="preserve"> do 20.04. 2020r.)</w:t>
      </w:r>
    </w:p>
    <w:p w:rsidR="004D2748" w:rsidRPr="006A076D" w:rsidRDefault="004D2748" w:rsidP="004D2748">
      <w:pPr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DA5EC6" w:rsidRDefault="00DA5EC6"/>
    <w:sectPr w:rsidR="00DA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D2748"/>
    <w:rsid w:val="004D2748"/>
    <w:rsid w:val="00D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74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amowanie-krwotoku/DwZ1Q20ck" TargetMode="External"/><Relationship Id="rId5" Type="http://schemas.openxmlformats.org/officeDocument/2006/relationships/hyperlink" Target="https://epodreczniki.pl/a/udzielanie-pomocy-przy-zlamaniach-zwichnieciach-i-skreceniach-konczyn/DNMSQbb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2020-04-06T07:02:00Z</dcterms:created>
  <dcterms:modified xsi:type="dcterms:W3CDTF">2020-04-06T07:02:00Z</dcterms:modified>
</cp:coreProperties>
</file>