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AD" w:rsidRDefault="00412DAD" w:rsidP="0041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04C">
        <w:rPr>
          <w:rFonts w:ascii="Times New Roman" w:hAnsi="Times New Roman" w:cs="Times New Roman"/>
          <w:sz w:val="24"/>
          <w:szCs w:val="24"/>
        </w:rPr>
        <w:t xml:space="preserve">Publiczne Przedszkole nr 3 w </w:t>
      </w:r>
      <w:r>
        <w:rPr>
          <w:rFonts w:ascii="Times New Roman" w:hAnsi="Times New Roman" w:cs="Times New Roman"/>
          <w:sz w:val="24"/>
          <w:szCs w:val="24"/>
        </w:rPr>
        <w:t>Świebodzinie</w:t>
      </w:r>
    </w:p>
    <w:p w:rsidR="00412DAD" w:rsidRPr="0063104C" w:rsidRDefault="00412DAD" w:rsidP="00412D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12DAD" w:rsidRDefault="00412DAD" w:rsidP="0041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04C">
        <w:rPr>
          <w:rFonts w:ascii="Times New Roman" w:hAnsi="Times New Roman" w:cs="Times New Roman"/>
          <w:sz w:val="24"/>
          <w:szCs w:val="24"/>
        </w:rPr>
        <w:t xml:space="preserve"> Grupa : VIII Skrzaty</w:t>
      </w:r>
    </w:p>
    <w:p w:rsidR="00EE4BDF" w:rsidRPr="0063104C" w:rsidRDefault="00EE4BDF" w:rsidP="00412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65"/>
        <w:gridCol w:w="7180"/>
      </w:tblGrid>
      <w:tr w:rsidR="00412DAD" w:rsidRPr="002509EA" w:rsidTr="0011194B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Pr="002509EA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29.04.20</w:t>
            </w:r>
          </w:p>
        </w:tc>
      </w:tr>
      <w:tr w:rsidR="00412DAD" w:rsidRPr="002509EA" w:rsidTr="0011194B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Pr="002509EA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 xml:space="preserve">Kto jest wyższy, kto jest niższy? </w:t>
            </w:r>
          </w:p>
        </w:tc>
      </w:tr>
      <w:tr w:rsidR="00412DAD" w:rsidRPr="002509EA" w:rsidTr="0011194B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Pr="002509EA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Wskazówki dla rodziców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Pr="002509EA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matematyczne na wiele sposobów. Do zabaw potrzebne są przedmioty codziennego użytku. Zachęcamy do eksperymentowania i wspólnej zabawy odkrywając magiczny świat matematyki, która jest wszędzie. </w:t>
            </w:r>
          </w:p>
        </w:tc>
      </w:tr>
      <w:tr w:rsidR="00412DAD" w:rsidRPr="002509EA" w:rsidTr="0011194B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Przes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łanki dla dziecka</w:t>
            </w:r>
          </w:p>
          <w:p w:rsidR="00412DAD" w:rsidRPr="002509EA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Pr="002509EA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Odnajdź w sobie poszukiwacza i rozejrzyj się w domu. Gdzie widzisz figury geometryczne? Baw się z rodzicem i odkrywaj figury, odmierzaj sznurkiem przedmioty. </w:t>
            </w:r>
          </w:p>
        </w:tc>
      </w:tr>
      <w:tr w:rsidR="00412DAD" w:rsidRPr="00592DDB" w:rsidTr="0011194B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7">
              <w:rPr>
                <w:rFonts w:ascii="Times New Roman" w:hAnsi="Times New Roman" w:cs="Times New Roman"/>
                <w:sz w:val="24"/>
                <w:szCs w:val="24"/>
              </w:rPr>
              <w:t>Propozycje i opis 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ęć /</w:t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F7">
              <w:rPr>
                <w:rFonts w:ascii="Times New Roman" w:hAnsi="Times New Roman" w:cs="Times New Roman"/>
                <w:sz w:val="24"/>
                <w:szCs w:val="24"/>
              </w:rPr>
              <w:t>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łań dziecka :</w:t>
            </w:r>
          </w:p>
          <w:p w:rsidR="00412DAD" w:rsidRPr="007D21CC" w:rsidRDefault="00412DAD" w:rsidP="00111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E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>chowa</w:t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1C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12DAD" w:rsidRDefault="00412DAD" w:rsidP="00111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plastyczna</w:t>
            </w:r>
            <w:proofErr w:type="spellEnd"/>
          </w:p>
          <w:p w:rsidR="00412DAD" w:rsidRDefault="00412DAD" w:rsidP="00111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czytaniem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mówieniem</w:t>
            </w:r>
            <w:proofErr w:type="spellEnd"/>
          </w:p>
          <w:p w:rsidR="00412DAD" w:rsidRDefault="00412DAD" w:rsidP="00111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opowiadania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12DAD" w:rsidRDefault="00412DAD" w:rsidP="001119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konstruowanie</w:t>
            </w:r>
            <w:proofErr w:type="spellEnd"/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Pr="00552542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2">
              <w:rPr>
                <w:rFonts w:ascii="Times New Roman" w:hAnsi="Times New Roman" w:cs="Times New Roman"/>
                <w:b/>
                <w:sz w:val="24"/>
                <w:szCs w:val="24"/>
              </w:rPr>
              <w:t>Wysłuchanie opowiadania Figurolandia.</w:t>
            </w:r>
            <w:r w:rsidRPr="005525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 górami , za lasami była kraina FIGUROLANDIA, w której wszystko było zrobione z figur geometrycznych. Aby się w niej znaleźć musicie klasnąć w dłonie trzy razy. Aby zobaczyć co się w niej znajduje z waszych dłoni musicie zrobić lornetki składające się z 2 kółek. Wszyscy mamy lornetki więc dokładnie obserwujmy. Z figur były tam domy, drzewa, samochody, lizaki. Na ulicach powiewały flagi w kształcie trójkątów, na drzewach rosły owoce z figur geometrycznych, dzieci zrywały je do okrągłych koszyków, jednym słowem świat figur rozpościerał się wszędzie jak okiem sięgnąć. W krainie tej mieszkały figurowe pajacyki. Pewnej nocy zły czarodziej pozmieniał wszystko w normalne przedmioty. Bardzo smucili się mieszkańcy Figurolandii, bo ich nazwa pochodziła od tego , że wszystko było z figur geometrycznych., a teraz ich nie było. Czarodziej ogłosił, że jedynym ratunkiem na odzyskanie kształtów jest wykonanie wielu zadań przez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dzisiejszego dnia przez przedszkolaki w domu</w:t>
            </w:r>
            <w:r w:rsidRPr="00552542">
              <w:rPr>
                <w:rFonts w:ascii="Times New Roman" w:hAnsi="Times New Roman" w:cs="Times New Roman"/>
                <w:iCs/>
                <w:sz w:val="24"/>
                <w:szCs w:val="24"/>
              </w:rPr>
              <w:t>. Jeśli uda wam się zna-leźć zagubione kształty z FIGUROLANDII, kraina zostanie uratowana.</w:t>
            </w:r>
            <w:r w:rsidRPr="005525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52542">
              <w:rPr>
                <w:rFonts w:ascii="Times New Roman" w:hAnsi="Times New Roman" w:cs="Times New Roman"/>
                <w:b/>
                <w:sz w:val="24"/>
                <w:szCs w:val="24"/>
              </w:rPr>
              <w:t>4. Poznamy teraz mieszkańca Figurolandii pajacyka Figurka.</w:t>
            </w:r>
            <w:r w:rsidRPr="005525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PAJACYK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 ćwiczenia ruchowe</w:t>
            </w:r>
            <w:r w:rsidRPr="005525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Hop- rączki w górę,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Hop- rączki w dół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.Co to za dziwny, skaczący stwór?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Jest koło, kwadrat,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Prostokąt jest śliczny.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nasz pajacyk geometryczny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Głowa okrągła jest jak piłeczka.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na tej głowie trójkątna czapeczka.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Kwadrat to brzuszek.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Oczy i nosek okrągłe jak groszek.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Nogi pajaca- prostokąciki.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nich z kwadratów małe buciki.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Figur przeróżnych z kilka </w:t>
            </w:r>
            <w:r w:rsidRPr="005525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2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już jest pajacyk co skacze jak piłka.</w:t>
            </w:r>
          </w:p>
          <w:p w:rsidR="00412DAD" w:rsidRPr="00552542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DAD" w:rsidRPr="00552542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Odnajdywanie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domu</w:t>
            </w:r>
            <w:r w:rsidRPr="00552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przedmiotów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przypominających ksztaltem koło, kadrat, prostokąt. </w:t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DB">
              <w:rPr>
                <w:rFonts w:ascii="Times New Roman" w:hAnsi="Times New Roman" w:cs="Times New Roman"/>
                <w:b/>
                <w:sz w:val="24"/>
                <w:szCs w:val="24"/>
              </w:rPr>
              <w:t>Zabawa „Słyszę i liczę” – ćwiczenia liczbowe, odtwarzanie zasłyszanych dźwięków.</w:t>
            </w:r>
            <w:r w:rsidRPr="0059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 w:rsidRPr="00592DDB">
              <w:rPr>
                <w:rFonts w:ascii="Times New Roman" w:hAnsi="Times New Roman" w:cs="Times New Roman"/>
                <w:sz w:val="24"/>
                <w:szCs w:val="24"/>
              </w:rPr>
              <w:t xml:space="preserve"> wrzuca do kubka określoną liczbę guzików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/kamyczków/cukierków</w:t>
            </w:r>
            <w:r w:rsidRPr="00592DDB">
              <w:rPr>
                <w:rFonts w:ascii="Times New Roman" w:hAnsi="Times New Roman" w:cs="Times New Roman"/>
                <w:sz w:val="24"/>
                <w:szCs w:val="24"/>
              </w:rPr>
              <w:t xml:space="preserve"> w takim tempie, aby dzieci mogły je policzyć. Następnie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dziecko układa</w:t>
            </w:r>
            <w:r w:rsidRPr="00592DDB">
              <w:rPr>
                <w:rFonts w:ascii="Times New Roman" w:hAnsi="Times New Roman" w:cs="Times New Roman"/>
                <w:sz w:val="24"/>
                <w:szCs w:val="24"/>
              </w:rPr>
              <w:t xml:space="preserve"> przed sobą tyle samo guzików podpisując je odpowiednią cyfrą. W celu sprawdzenia dzieci wysypują z kubka liczmany i liczą.   </w:t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 w:rsidRPr="00592DDB">
              <w:rPr>
                <w:rFonts w:ascii="Times New Roman" w:hAnsi="Times New Roman" w:cs="Times New Roman"/>
                <w:sz w:val="24"/>
                <w:szCs w:val="24"/>
              </w:rPr>
              <w:t xml:space="preserve"> uderza w metalowy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Pr="00592DDB">
              <w:rPr>
                <w:rFonts w:ascii="Times New Roman" w:hAnsi="Times New Roman" w:cs="Times New Roman"/>
                <w:sz w:val="24"/>
                <w:szCs w:val="24"/>
              </w:rPr>
              <w:t>, a dzieci odtwarzają dźwięki za pomocą liczmanów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(przedmiotów, które przeliczają)</w:t>
            </w:r>
            <w:r w:rsidRPr="00592DDB">
              <w:rPr>
                <w:rFonts w:ascii="Times New Roman" w:hAnsi="Times New Roman" w:cs="Times New Roman"/>
                <w:sz w:val="24"/>
                <w:szCs w:val="24"/>
              </w:rPr>
              <w:t>, odpowiednio je podpisując.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kolejnym powtórzeniu zabawy rodzic </w:t>
            </w:r>
            <w:r w:rsidRPr="00592DDB">
              <w:rPr>
                <w:rFonts w:ascii="Times New Roman" w:hAnsi="Times New Roman" w:cs="Times New Roman"/>
                <w:sz w:val="24"/>
                <w:szCs w:val="24"/>
              </w:rPr>
              <w:t xml:space="preserve">uderza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Pr="00592DDB">
              <w:rPr>
                <w:rFonts w:ascii="Times New Roman" w:hAnsi="Times New Roman" w:cs="Times New Roman"/>
                <w:sz w:val="24"/>
                <w:szCs w:val="24"/>
              </w:rPr>
              <w:t>, a dzieci podskakują tyle razy ile dźwięków słyszą.</w:t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A">
              <w:rPr>
                <w:rFonts w:ascii="Times New Roman" w:hAnsi="Times New Roman" w:cs="Times New Roman"/>
                <w:b/>
                <w:sz w:val="24"/>
                <w:szCs w:val="24"/>
              </w:rPr>
              <w:t>Zabawa „Matematyczne zagadki”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dziecko słucha zadawanych przez rodzica pytań i stara się na nie odpowiedzieć: </w:t>
            </w:r>
            <w:r w:rsidRPr="00BB6E37">
              <w:rPr>
                <w:rFonts w:ascii="Times New Roman" w:hAnsi="Times New Roman" w:cs="Times New Roman"/>
                <w:sz w:val="24"/>
                <w:szCs w:val="24"/>
              </w:rPr>
              <w:br/>
              <w:t>1) Jak nazywa się duży palec u dłoni?</w:t>
            </w:r>
            <w:r w:rsidRPr="00BB6E37">
              <w:rPr>
                <w:rFonts w:ascii="Times New Roman" w:hAnsi="Times New Roman" w:cs="Times New Roman"/>
                <w:sz w:val="24"/>
                <w:szCs w:val="24"/>
              </w:rPr>
              <w:br/>
              <w:t>2) Wymień dwa pojazdy posiadające tylko dwa koła?</w:t>
            </w:r>
            <w:r w:rsidRPr="00BB6E37">
              <w:rPr>
                <w:rFonts w:ascii="Times New Roman" w:hAnsi="Times New Roman" w:cs="Times New Roman"/>
                <w:sz w:val="24"/>
                <w:szCs w:val="24"/>
              </w:rPr>
              <w:br/>
              <w:t>3) Którą dłoń podajemy na powitanie?</w:t>
            </w:r>
            <w:r w:rsidRPr="00BB6E37">
              <w:rPr>
                <w:rFonts w:ascii="Times New Roman" w:hAnsi="Times New Roman" w:cs="Times New Roman"/>
                <w:sz w:val="24"/>
                <w:szCs w:val="24"/>
              </w:rPr>
              <w:br/>
              <w:t>4) Ile palców u obu dłoni ma człowiek?</w:t>
            </w:r>
            <w:r w:rsidRPr="00BB6E37">
              <w:rPr>
                <w:rFonts w:ascii="Times New Roman" w:hAnsi="Times New Roman" w:cs="Times New Roman"/>
                <w:sz w:val="24"/>
                <w:szCs w:val="24"/>
              </w:rPr>
              <w:br/>
              <w:t>5) Ile dzieci dostanie jabłko jeżeli w koszyku jest ich 6?</w:t>
            </w:r>
            <w:r w:rsidRPr="00BB6E37">
              <w:rPr>
                <w:rFonts w:ascii="Times New Roman" w:hAnsi="Times New Roman" w:cs="Times New Roman"/>
                <w:sz w:val="24"/>
                <w:szCs w:val="24"/>
              </w:rPr>
              <w:br/>
              <w:t>6) Jak nazywa się figura geometryczna, która ma wszystkie boki równe?</w:t>
            </w:r>
            <w:r w:rsidRPr="00BB6E37">
              <w:rPr>
                <w:rFonts w:ascii="Times New Roman" w:hAnsi="Times New Roman" w:cs="Times New Roman"/>
                <w:sz w:val="24"/>
                <w:szCs w:val="24"/>
              </w:rPr>
              <w:br/>
              <w:t>7) Która z tych liczb jest większa 5 czy 3?</w:t>
            </w:r>
            <w:r w:rsidRPr="00BB6E37">
              <w:rPr>
                <w:rFonts w:ascii="Times New Roman" w:hAnsi="Times New Roman" w:cs="Times New Roman"/>
                <w:sz w:val="24"/>
                <w:szCs w:val="24"/>
              </w:rPr>
              <w:br/>
              <w:t>8) Ile to jest razem 3 i 3?</w:t>
            </w:r>
            <w:r w:rsidRPr="00BB6E37">
              <w:rPr>
                <w:rFonts w:ascii="Times New Roman" w:hAnsi="Times New Roman" w:cs="Times New Roman"/>
                <w:sz w:val="24"/>
                <w:szCs w:val="24"/>
              </w:rPr>
              <w:br/>
              <w:t>9) Ile boków ma trójkąt?</w:t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Zabawa ze sznurkami: </w:t>
            </w:r>
            <w:r w:rsidRPr="007F2B56">
              <w:rPr>
                <w:rFonts w:ascii="Times New Roman" w:hAnsi="Times New Roman" w:cs="Times New Roman"/>
                <w:sz w:val="24"/>
                <w:szCs w:val="24"/>
              </w:rPr>
              <w:t xml:space="preserve">Rodzic prosi dziecko, aby wykonało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poszczególne zadania. </w:t>
            </w:r>
            <w:r w:rsidRPr="007F2B56">
              <w:rPr>
                <w:rFonts w:ascii="Times New Roman" w:hAnsi="Times New Roman" w:cs="Times New Roman"/>
                <w:sz w:val="24"/>
                <w:szCs w:val="24"/>
              </w:rPr>
              <w:br/>
              <w:t>– położą sznurek przed sobą,</w:t>
            </w:r>
            <w:r w:rsidRPr="007F2B56">
              <w:rPr>
                <w:rFonts w:ascii="Times New Roman" w:hAnsi="Times New Roman" w:cs="Times New Roman"/>
                <w:sz w:val="24"/>
                <w:szCs w:val="24"/>
              </w:rPr>
              <w:br/>
              <w:t>– położą sznurek za sobą,</w:t>
            </w:r>
            <w:r w:rsidRPr="007F2B56">
              <w:rPr>
                <w:rFonts w:ascii="Times New Roman" w:hAnsi="Times New Roman" w:cs="Times New Roman"/>
                <w:sz w:val="24"/>
                <w:szCs w:val="24"/>
              </w:rPr>
              <w:br/>
              <w:t>– nad głową</w:t>
            </w:r>
            <w:r w:rsidRPr="007F2B56">
              <w:rPr>
                <w:rFonts w:ascii="Times New Roman" w:hAnsi="Times New Roman" w:cs="Times New Roman"/>
                <w:sz w:val="24"/>
                <w:szCs w:val="24"/>
              </w:rPr>
              <w:br/>
              <w:t>– przełożą sznurek pod nogą,</w:t>
            </w:r>
            <w:r w:rsidRPr="007F2B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pokaż</w:t>
            </w:r>
            <w:r w:rsidRPr="007F2B56">
              <w:rPr>
                <w:rFonts w:ascii="Times New Roman" w:hAnsi="Times New Roman" w:cs="Times New Roman"/>
                <w:sz w:val="24"/>
                <w:szCs w:val="24"/>
              </w:rPr>
              <w:t>; prawą rękę, nogę , ucho</w:t>
            </w:r>
            <w:r w:rsidRPr="007F2B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zmierz sznurkiem krzeslo, talerz, szafkę, łożko</w:t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9FE">
              <w:rPr>
                <w:rFonts w:ascii="Times New Roman" w:hAnsi="Times New Roman" w:cs="Times New Roman"/>
                <w:b/>
                <w:sz w:val="24"/>
                <w:szCs w:val="24"/>
              </w:rPr>
              <w:t>Praca plastyczna: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Świat z figur geometrycznych. Narysuj/namaluj/wytnij kolorowe figury. Stwórz swój świat wykorzystując jedynie 4 figury geometryczne jakie znasz (kwadrat, koło, trójkąt i prostokąt). </w:t>
            </w:r>
          </w:p>
          <w:p w:rsidR="00412DAD" w:rsidRPr="00592DDB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DAD" w:rsidRPr="000C263F" w:rsidTr="0011194B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Link do materia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łów ,</w:t>
            </w:r>
          </w:p>
          <w:p w:rsidR="00412DAD" w:rsidRP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2DAD">
              <w:rPr>
                <w:rFonts w:ascii="Times New Roman" w:hAnsi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63F">
              <w:rPr>
                <w:rFonts w:ascii="Times New Roman" w:hAnsi="Times New Roman" w:cs="Times New Roman"/>
                <w:sz w:val="24"/>
                <w:szCs w:val="24"/>
              </w:rPr>
              <w:t xml:space="preserve">Zabawy matematyczne do wykonania w domu dla chętnych </w:t>
            </w:r>
            <w:hyperlink r:id="rId5" w:history="1">
              <w:r w:rsidRPr="000C26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https://www.youtube.com/watch?v=QTJCtYQOME4</w:t>
              </w:r>
            </w:hyperlink>
          </w:p>
          <w:p w:rsidR="00412DAD" w:rsidRPr="000C263F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7304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https://przedszkolankowo.pl/2018/12/06/gry-i-zabawy-matematyczne-opisy-zabaw/</w:t>
              </w:r>
            </w:hyperlink>
          </w:p>
        </w:tc>
      </w:tr>
      <w:tr w:rsidR="00412DAD" w:rsidRPr="002509EA" w:rsidTr="0011194B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Pr="007C52F7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2F7">
              <w:rPr>
                <w:rFonts w:ascii="Times New Roman" w:hAnsi="Times New Roman" w:cs="Times New Roman"/>
                <w:sz w:val="24"/>
                <w:szCs w:val="24"/>
              </w:rPr>
              <w:t>Zrealizowane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łożenia podstawy programowej (obszar, podstawowe cele)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7, 9 </w:t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4, 11</w:t>
            </w:r>
          </w:p>
          <w:p w:rsidR="00412DAD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7, 8, 9,</w:t>
            </w:r>
          </w:p>
          <w:p w:rsidR="00412DAD" w:rsidRPr="002509EA" w:rsidRDefault="00412DAD" w:rsidP="001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5, 8, 11, 12, 13, 15</w:t>
            </w:r>
          </w:p>
        </w:tc>
      </w:tr>
    </w:tbl>
    <w:p w:rsidR="00412DAD" w:rsidRPr="00412DAD" w:rsidRDefault="00412DAD">
      <w:pPr>
        <w:rPr>
          <w:rFonts w:ascii="Times New Roman" w:hAnsi="Times New Roman" w:cs="Times New Roman"/>
          <w:sz w:val="24"/>
          <w:szCs w:val="24"/>
        </w:rPr>
      </w:pPr>
    </w:p>
    <w:p w:rsidR="00412DAD" w:rsidRPr="00EE4BDF" w:rsidRDefault="00412DAD">
      <w:pPr>
        <w:rPr>
          <w:rFonts w:ascii="Times New Roman" w:hAnsi="Times New Roman" w:cs="Times New Roman"/>
          <w:sz w:val="24"/>
          <w:szCs w:val="24"/>
        </w:rPr>
      </w:pPr>
      <w:r w:rsidRPr="00412DAD">
        <w:rPr>
          <w:rFonts w:ascii="Times New Roman" w:hAnsi="Times New Roman" w:cs="Times New Roman"/>
          <w:sz w:val="24"/>
          <w:szCs w:val="24"/>
        </w:rPr>
        <w:t>Opracowały: Kamila zielińska i Agata Kasper</w:t>
      </w:r>
    </w:p>
    <w:sectPr w:rsidR="00412DAD" w:rsidRPr="00EE4BDF" w:rsidSect="00CE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EA424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DAD"/>
    <w:rsid w:val="00412DAD"/>
    <w:rsid w:val="009F1669"/>
    <w:rsid w:val="00BC61A5"/>
    <w:rsid w:val="00CE29EE"/>
    <w:rsid w:val="00EE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2018/12/06/gry-i-zabawy-matematyczne-opisy-zabaw/" TargetMode="External"/><Relationship Id="rId5" Type="http://schemas.openxmlformats.org/officeDocument/2006/relationships/hyperlink" Target="https://www.youtube.com/watch?v=QTJCtYQOM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2020-04-29T07:42:00Z</dcterms:created>
  <dcterms:modified xsi:type="dcterms:W3CDTF">2020-04-29T07:44:00Z</dcterms:modified>
</cp:coreProperties>
</file>