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42" w:rsidRDefault="00335342" w:rsidP="0033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</w:rPr>
        <w:t xml:space="preserve">Publiczne Przedszkole nr 3 w </w:t>
      </w:r>
      <w:r>
        <w:rPr>
          <w:rFonts w:ascii="Times New Roman" w:hAnsi="Times New Roman" w:cs="Times New Roman"/>
          <w:sz w:val="24"/>
          <w:szCs w:val="24"/>
        </w:rPr>
        <w:t>Świebodzinie</w:t>
      </w:r>
    </w:p>
    <w:p w:rsidR="00335342" w:rsidRPr="006D3F85" w:rsidRDefault="00335342" w:rsidP="003353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5342" w:rsidRPr="006D3F85" w:rsidRDefault="00335342" w:rsidP="0033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</w:rPr>
        <w:t xml:space="preserve"> Grupa : VIII Skrzaty</w:t>
      </w:r>
    </w:p>
    <w:p w:rsidR="00945472" w:rsidRDefault="0037603C"/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65"/>
        <w:gridCol w:w="7180"/>
      </w:tblGrid>
      <w:tr w:rsidR="00335342" w:rsidRPr="006D3F85" w:rsidTr="001E65E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</w:t>
            </w:r>
          </w:p>
        </w:tc>
      </w:tr>
      <w:tr w:rsidR="00335342" w:rsidRPr="006D3F85" w:rsidTr="001E65E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Zwierzęce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5342" w:rsidRPr="007123F3" w:rsidTr="001E65E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Wskazówki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rodziców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7123F3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 xml:space="preserve">Zachęcamy do aktywnego spędzania czasu w domu z dzieckiem w miarę możliwości.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Prosimy więc o wykonywanie wspólnie z dzieckiem ćwiczeń gimnastycznych. </w:t>
            </w:r>
          </w:p>
        </w:tc>
      </w:tr>
      <w:tr w:rsidR="00335342" w:rsidRPr="007123F3" w:rsidTr="001E65E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Przes</w:t>
            </w: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łanki dla dziecka</w:t>
            </w:r>
          </w:p>
          <w:p w:rsidR="00335342" w:rsidRPr="007123F3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7123F3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Staraj się naśladować rodzica podczas ćwiczeń gimnastycznych. W zabawach matematycznych licz na konkretach. </w:t>
            </w:r>
          </w:p>
        </w:tc>
      </w:tr>
      <w:tr w:rsidR="00335342" w:rsidRPr="002A5789" w:rsidTr="001E65E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Propozycje i opis zajęć /</w:t>
            </w:r>
          </w:p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działań dziecka :</w:t>
            </w:r>
          </w:p>
          <w:p w:rsidR="00335342" w:rsidRPr="006D3F85" w:rsidRDefault="00335342" w:rsidP="001E6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ruchowa</w:t>
            </w:r>
            <w:proofErr w:type="spellEnd"/>
          </w:p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(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gimnastyka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35342" w:rsidRPr="006D3F85" w:rsidRDefault="00335342" w:rsidP="001E6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plastyczna</w:t>
            </w:r>
            <w:proofErr w:type="spellEnd"/>
          </w:p>
          <w:p w:rsidR="00335342" w:rsidRPr="006D3F85" w:rsidRDefault="00335342" w:rsidP="001E6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czytaniem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mówieniem</w:t>
            </w:r>
            <w:proofErr w:type="spellEnd"/>
          </w:p>
          <w:p w:rsidR="00335342" w:rsidRPr="006D3F85" w:rsidRDefault="00335342" w:rsidP="001E6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opowiadania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35342" w:rsidRPr="006D3F85" w:rsidRDefault="00335342" w:rsidP="001E6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kodowanie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konstruowanie</w:t>
            </w:r>
            <w:proofErr w:type="spellEnd"/>
          </w:p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itp</w:t>
            </w:r>
            <w:proofErr w:type="spellEnd"/>
            <w:proofErr w:type="gram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5A425A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Ćwiczenia gimnastyczne </w:t>
            </w:r>
          </w:p>
          <w:p w:rsidR="00335342" w:rsidRPr="005A425A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A425A">
              <w:rPr>
                <w:rFonts w:ascii="Times New Roman" w:hAnsi="Times New Roman"/>
                <w:b/>
                <w:bCs/>
                <w:sz w:val="24"/>
                <w:szCs w:val="24"/>
              </w:rPr>
              <w:t>Koncert</w:t>
            </w:r>
          </w:p>
          <w:p w:rsidR="00335342" w:rsidRPr="005A425A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Pr="005A425A">
              <w:rPr>
                <w:rFonts w:ascii="Times New Roman" w:hAnsi="Times New Roman" w:cs="Times New Roman"/>
                <w:sz w:val="24"/>
                <w:szCs w:val="24"/>
              </w:rPr>
              <w:t xml:space="preserve"> siedzi na podłodze, podparty z tyłu dłońmi. Nogi ma ugięte w kolanach. Unosi zgięte nogi i na hasło "bęben!" uderza (lekko!) piętami w podłogę, a na hasło "pianino!" "gra" na niej paluszkami stóp. Może wystukiwać rytm konkretnej piosenki, np. "Wlazł kotek na płotek".</w:t>
            </w:r>
            <w:r w:rsidRPr="005A42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5342" w:rsidRPr="005A425A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A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Wyścig wielbłądów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Pr="005A425A">
              <w:rPr>
                <w:rFonts w:ascii="Times New Roman" w:hAnsi="Times New Roman" w:cs="Times New Roman"/>
                <w:sz w:val="24"/>
                <w:szCs w:val="24"/>
              </w:rPr>
              <w:t xml:space="preserve"> chodzi na czworakach, ale z wyprostowanymi nogami i wypiętą pupą, która wygląda jak wielbłądzi garb. Jeśli zwierzaków jest więcej, można urządzić wielbłądzie wyścigi. Dla utrudnienia odwzorujcie chód tego zwierzęcia (symetrycznie, czyli najpierw przestawcie lewą rękę i nogę, a później prawą rękę i nogę).</w:t>
            </w:r>
          </w:p>
          <w:p w:rsidR="00335342" w:rsidRPr="005A425A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42" w:rsidRPr="005C735D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C7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Wyścig raków</w:t>
            </w:r>
          </w:p>
          <w:p w:rsidR="00335342" w:rsidRPr="005C735D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Pr="005C735D">
              <w:rPr>
                <w:rFonts w:ascii="Times New Roman" w:hAnsi="Times New Roman" w:cs="Times New Roman"/>
                <w:sz w:val="24"/>
                <w:szCs w:val="24"/>
              </w:rPr>
              <w:t xml:space="preserve"> opiera się na rękach i nogach (brzuchem do góry), unosi biodra i wędruje w tej pozycji. Będzie miał większą frajdę, jeśli ty także spróbujesz!</w:t>
            </w:r>
            <w:r w:rsidRPr="005C73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5342" w:rsidRPr="005C735D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C7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Zabawa w basen</w:t>
            </w:r>
          </w:p>
          <w:p w:rsidR="00335342" w:rsidRPr="005C735D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D">
              <w:rPr>
                <w:rFonts w:ascii="Times New Roman" w:hAnsi="Times New Roman" w:cs="Times New Roman"/>
                <w:sz w:val="24"/>
                <w:szCs w:val="24"/>
              </w:rPr>
              <w:t>Dziecko leży na podłodze na brzuchu i "pływa" żabką (ale używa tylko rąk).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42" w:rsidRPr="002A5789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Wspólne oglądanie filmiku wyjaśniającego różnice, dotyczące wybranych rodzin zwierzęcych.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Utrwalanie nazw zwierząt.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89">
              <w:rPr>
                <w:rFonts w:ascii="Times New Roman" w:hAnsi="Times New Roman" w:cs="Times New Roman"/>
                <w:b/>
                <w:sz w:val="24"/>
                <w:szCs w:val="24"/>
              </w:rPr>
              <w:t>Dzielenie wybranych nazw zwierząt na sylaby i na głoski.</w:t>
            </w:r>
            <w:r w:rsidR="0037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03C">
              <w:rPr>
                <w:rFonts w:ascii="Times New Roman" w:hAnsi="Times New Roman" w:cs="Times New Roman"/>
                <w:sz w:val="24"/>
                <w:szCs w:val="24"/>
              </w:rPr>
              <w:t xml:space="preserve">Wyklaskiwanie sylab, liczenie sylab i głosek w wybranych wyrazach.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82">
              <w:rPr>
                <w:rFonts w:ascii="Times New Roman" w:hAnsi="Times New Roman" w:cs="Times New Roman"/>
                <w:b/>
                <w:sz w:val="24"/>
                <w:szCs w:val="24"/>
              </w:rPr>
              <w:t>„Gospodarz” – zabawa ruchowa utrwala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jąca orientację w przestrzeni.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 rysuje na kartce stodołę, a zadaniem dziecka jest dorysowanie w odpowiednim miejscu na kartcr (po lewej/po prawej/</w:t>
            </w:r>
            <w:r w:rsidRPr="00961F82">
              <w:rPr>
                <w:rFonts w:ascii="Times New Roman" w:hAnsi="Times New Roman" w:cs="Times New Roman"/>
                <w:sz w:val="24"/>
                <w:szCs w:val="24"/>
              </w:rPr>
              <w:t xml:space="preserve"> na dole/na górze/nad/pod/za/obok zwierzęta wiejskie. 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Słyszę i liczę</w:t>
            </w:r>
            <w:r w:rsidRPr="005E0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ćwiczenia liczbowe, odtwarzanie zasłyszanych dźwięków. </w:t>
            </w:r>
          </w:p>
          <w:p w:rsidR="00335342" w:rsidRDefault="00335342" w:rsidP="003353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68">
              <w:rPr>
                <w:rFonts w:ascii="Times New Roman" w:hAnsi="Times New Roman"/>
                <w:sz w:val="24"/>
                <w:szCs w:val="24"/>
              </w:rPr>
              <w:t xml:space="preserve">Rodzic wrzuca do kubka określoną liczbę guzików w takim tempie, aby dzieci mogły je policzyć. Następnie układają przed </w:t>
            </w:r>
            <w:r w:rsidRPr="003F0968">
              <w:rPr>
                <w:rFonts w:ascii="Times New Roman" w:hAnsi="Times New Roman"/>
                <w:sz w:val="24"/>
                <w:szCs w:val="24"/>
              </w:rPr>
              <w:lastRenderedPageBreak/>
              <w:t>sobą tyle samo guzików podpisując je odpowiednią cyfrą. W celu sprawdzenia dzieci wysypują z kubka liczmany i liczą. Kto miał tyle samo, dobrze wykonał zadanie.</w:t>
            </w:r>
          </w:p>
          <w:p w:rsidR="00335342" w:rsidRDefault="00335342" w:rsidP="003353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68">
              <w:rPr>
                <w:rFonts w:ascii="Times New Roman" w:hAnsi="Times New Roman"/>
                <w:sz w:val="24"/>
                <w:szCs w:val="24"/>
              </w:rPr>
              <w:t xml:space="preserve">Rodzic uderza w metalowy trójkąt, a dzieci odtwarzają dźwięki za pomocą liczmanów, odpowiednio je podpisując. Przy kolejnym powtórzeniu zabawy </w:t>
            </w:r>
            <w:r>
              <w:rPr>
                <w:rFonts w:ascii="Times New Roman" w:hAnsi="Times New Roman"/>
                <w:sz w:val="24"/>
                <w:szCs w:val="24"/>
              </w:rPr>
              <w:t>Rodzic uderza w trójkąt/kubek</w:t>
            </w:r>
            <w:r w:rsidRPr="003F0968">
              <w:rPr>
                <w:rFonts w:ascii="Times New Roman" w:hAnsi="Times New Roman"/>
                <w:sz w:val="24"/>
                <w:szCs w:val="24"/>
              </w:rPr>
              <w:t xml:space="preserve"> a dzieci podskakują tyle razy ile dźwięków słyszą.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850">
              <w:rPr>
                <w:rFonts w:ascii="Times New Roman" w:hAnsi="Times New Roman"/>
                <w:b/>
                <w:sz w:val="24"/>
                <w:szCs w:val="24"/>
              </w:rPr>
              <w:t>Zadanie dla chętnych</w:t>
            </w:r>
            <w:r w:rsidR="001C770C">
              <w:rPr>
                <w:rFonts w:ascii="Times New Roman" w:hAnsi="Times New Roman"/>
                <w:b/>
                <w:sz w:val="24"/>
                <w:szCs w:val="24"/>
              </w:rPr>
              <w:t xml:space="preserve"> – Zwierzęta na wsi </w:t>
            </w:r>
            <w:r w:rsidRPr="00E878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Pokoloruj elementy i wierzęta i wytnij je. Możesz teraz stworzyć na dużej kartce swoją wiejską zagrodę. 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850">
              <w:rPr>
                <w:rFonts w:ascii="Times New Roman" w:hAnsi="Times New Roman"/>
                <w:b/>
                <w:sz w:val="24"/>
                <w:szCs w:val="24"/>
              </w:rPr>
              <w:t>Karty pracy:</w:t>
            </w:r>
          </w:p>
          <w:p w:rsidR="00335342" w:rsidRPr="00E87850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342" w:rsidRPr="002A5789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42" w:rsidRPr="002A5789" w:rsidTr="001E65E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 do materia</w:t>
            </w: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łów ,</w:t>
            </w:r>
          </w:p>
          <w:p w:rsidR="00335342" w:rsidRP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42">
              <w:rPr>
                <w:rFonts w:ascii="Times New Roman" w:hAnsi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89">
              <w:rPr>
                <w:rFonts w:ascii="Times New Roman" w:hAnsi="Times New Roman" w:cs="Times New Roman"/>
                <w:sz w:val="24"/>
                <w:szCs w:val="24"/>
              </w:rPr>
              <w:t xml:space="preserve">Zwierzęce rodziny - </w:t>
            </w:r>
            <w:hyperlink r:id="rId5" w:history="1">
              <w:r w:rsidRPr="002A57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https://www.youtube.com/watch?v=v4R2rkylrc0</w:t>
              </w:r>
            </w:hyperlink>
          </w:p>
          <w:p w:rsidR="001C770C" w:rsidRPr="002A5789" w:rsidRDefault="001C770C" w:rsidP="001C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pracy z </w:t>
            </w:r>
            <w:hyperlink r:id="rId6" w:history="1">
              <w:r w:rsidRPr="001C77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https://pl.pinterest.com/</w:t>
              </w:r>
            </w:hyperlink>
          </w:p>
        </w:tc>
      </w:tr>
      <w:tr w:rsidR="00335342" w:rsidRPr="006D3F85" w:rsidTr="001E65E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8, 9, 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10, 11</w:t>
            </w:r>
          </w:p>
          <w:p w:rsidR="00335342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6, 8, 9</w:t>
            </w:r>
          </w:p>
          <w:p w:rsidR="00335342" w:rsidRPr="006D3F85" w:rsidRDefault="00335342" w:rsidP="001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4, 5, 8, 13, 18</w:t>
            </w:r>
          </w:p>
        </w:tc>
      </w:tr>
    </w:tbl>
    <w:p w:rsidR="00335342" w:rsidRDefault="00335342"/>
    <w:p w:rsidR="00335342" w:rsidRPr="00335342" w:rsidRDefault="00335342">
      <w:pPr>
        <w:rPr>
          <w:rFonts w:ascii="Times New Roman" w:hAnsi="Times New Roman" w:cs="Times New Roman"/>
          <w:sz w:val="24"/>
          <w:szCs w:val="24"/>
        </w:rPr>
      </w:pPr>
      <w:r w:rsidRPr="00335342">
        <w:rPr>
          <w:rFonts w:ascii="Times New Roman" w:hAnsi="Times New Roman" w:cs="Times New Roman"/>
          <w:sz w:val="24"/>
          <w:szCs w:val="24"/>
        </w:rPr>
        <w:t>Opracowały:</w:t>
      </w:r>
    </w:p>
    <w:p w:rsidR="00335342" w:rsidRPr="00335342" w:rsidRDefault="00335342">
      <w:pPr>
        <w:rPr>
          <w:rFonts w:ascii="Times New Roman" w:hAnsi="Times New Roman" w:cs="Times New Roman"/>
          <w:sz w:val="24"/>
          <w:szCs w:val="24"/>
        </w:rPr>
      </w:pPr>
      <w:r w:rsidRPr="00335342">
        <w:rPr>
          <w:rFonts w:ascii="Times New Roman" w:hAnsi="Times New Roman" w:cs="Times New Roman"/>
          <w:sz w:val="24"/>
          <w:szCs w:val="24"/>
        </w:rPr>
        <w:t xml:space="preserve">Agata Kasper i Kamila Zielińska </w:t>
      </w:r>
    </w:p>
    <w:sectPr w:rsidR="00335342" w:rsidRPr="00335342" w:rsidSect="005A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A416E"/>
    <w:lvl w:ilvl="0">
      <w:numFmt w:val="bullet"/>
      <w:lvlText w:val="*"/>
      <w:lvlJc w:val="left"/>
    </w:lvl>
  </w:abstractNum>
  <w:abstractNum w:abstractNumId="1">
    <w:nsid w:val="16A91332"/>
    <w:multiLevelType w:val="hybridMultilevel"/>
    <w:tmpl w:val="4200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342"/>
    <w:rsid w:val="001C770C"/>
    <w:rsid w:val="00335342"/>
    <w:rsid w:val="0037603C"/>
    <w:rsid w:val="005A68D0"/>
    <w:rsid w:val="009F1669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4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35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" TargetMode="External"/><Relationship Id="rId5" Type="http://schemas.openxmlformats.org/officeDocument/2006/relationships/hyperlink" Target="https://www.youtube.com/watch?v=v4R2rkylr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2020-04-16T07:43:00Z</dcterms:created>
  <dcterms:modified xsi:type="dcterms:W3CDTF">2020-04-16T07:49:00Z</dcterms:modified>
</cp:coreProperties>
</file>