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3"/>
        </w:rPr>
      </w:pPr>
    </w:p>
    <w:p>
      <w:pPr>
        <w:pStyle w:val="BodyText"/>
        <w:ind w:left="166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006659" cy="253412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659" cy="253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pStyle w:val="Title"/>
      </w:pPr>
      <w:r>
        <w:rPr>
          <w:color w:val="006FC0"/>
        </w:rPr>
        <w:t>STARSI</w:t>
      </w:r>
      <w:r>
        <w:rPr>
          <w:color w:val="006FC0"/>
          <w:spacing w:val="-2"/>
        </w:rPr>
        <w:t> </w:t>
      </w:r>
      <w:r>
        <w:rPr>
          <w:color w:val="006FC0"/>
        </w:rPr>
        <w:t>CZYTAJĄ</w:t>
      </w:r>
      <w:r>
        <w:rPr>
          <w:color w:val="006FC0"/>
          <w:spacing w:val="-4"/>
        </w:rPr>
        <w:t> </w:t>
      </w:r>
      <w:r>
        <w:rPr>
          <w:color w:val="006FC0"/>
        </w:rPr>
        <w:t>MŁODSZYM</w:t>
      </w:r>
    </w:p>
    <w:p>
      <w:pPr>
        <w:pStyle w:val="BodyText"/>
        <w:rPr>
          <w:rFonts w:ascii="Comic Sans MS"/>
          <w:b/>
          <w:sz w:val="17"/>
        </w:rPr>
      </w:pPr>
    </w:p>
    <w:p>
      <w:pPr>
        <w:pStyle w:val="BodyText"/>
        <w:spacing w:before="47"/>
        <w:ind w:left="116"/>
      </w:pPr>
      <w:r>
        <w:rPr/>
        <w:t>PROWADZĄCY:</w:t>
      </w:r>
      <w:r>
        <w:rPr>
          <w:spacing w:val="-4"/>
        </w:rPr>
        <w:t> </w:t>
      </w:r>
      <w:r>
        <w:rPr/>
        <w:t>Krzysztof</w:t>
      </w:r>
      <w:r>
        <w:rPr>
          <w:spacing w:val="-5"/>
        </w:rPr>
        <w:t> </w:t>
      </w:r>
      <w:r>
        <w:rPr/>
        <w:t>Słomiński,</w:t>
      </w:r>
      <w:r>
        <w:rPr>
          <w:spacing w:val="-3"/>
        </w:rPr>
        <w:t> </w:t>
      </w:r>
      <w:r>
        <w:rPr/>
        <w:t>Agnieszka</w:t>
      </w:r>
      <w:r>
        <w:rPr>
          <w:spacing w:val="-2"/>
        </w:rPr>
        <w:t> </w:t>
      </w:r>
      <w:r>
        <w:rPr/>
        <w:t>Mierzwińska,</w:t>
      </w:r>
      <w:r>
        <w:rPr>
          <w:spacing w:val="-5"/>
        </w:rPr>
        <w:t> </w:t>
      </w:r>
      <w:r>
        <w:rPr/>
        <w:t>Marta</w:t>
      </w:r>
      <w:r>
        <w:rPr>
          <w:spacing w:val="-2"/>
        </w:rPr>
        <w:t> </w:t>
      </w:r>
      <w:r>
        <w:rPr/>
        <w:t>Tokarska</w:t>
      </w:r>
    </w:p>
    <w:p>
      <w:pPr>
        <w:pStyle w:val="Heading1"/>
        <w:spacing w:before="186"/>
        <w:rPr>
          <w:u w:val="none"/>
        </w:rPr>
      </w:pPr>
      <w:r>
        <w:rPr>
          <w:color w:val="006FC0"/>
          <w:u w:val="single" w:color="006FC0"/>
        </w:rPr>
        <w:t>Cel</w:t>
      </w:r>
      <w:r>
        <w:rPr>
          <w:color w:val="006FC0"/>
          <w:spacing w:val="-2"/>
          <w:u w:val="single" w:color="006FC0"/>
        </w:rPr>
        <w:t> </w:t>
      </w:r>
      <w:r>
        <w:rPr>
          <w:color w:val="006FC0"/>
          <w:u w:val="single" w:color="006FC0"/>
        </w:rPr>
        <w:t>innowacji: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before="47"/>
        <w:ind w:left="116" w:right="115" w:firstLine="707"/>
        <w:jc w:val="both"/>
      </w:pPr>
      <w:r>
        <w:rPr/>
        <w:t>Zachęcenie</w:t>
      </w:r>
      <w:r>
        <w:rPr>
          <w:spacing w:val="1"/>
        </w:rPr>
        <w:t> </w:t>
      </w:r>
      <w:r>
        <w:rPr/>
        <w:t>przedszkolaków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uczniów</w:t>
      </w:r>
      <w:r>
        <w:rPr>
          <w:spacing w:val="1"/>
        </w:rPr>
        <w:t> </w:t>
      </w:r>
      <w:r>
        <w:rPr/>
        <w:t>klas</w:t>
      </w:r>
      <w:r>
        <w:rPr>
          <w:spacing w:val="1"/>
        </w:rPr>
        <w:t> </w:t>
      </w:r>
      <w:r>
        <w:rPr/>
        <w:t>młodszych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aktywnego</w:t>
      </w:r>
      <w:r>
        <w:rPr>
          <w:spacing w:val="1"/>
        </w:rPr>
        <w:t> </w:t>
      </w:r>
      <w:r>
        <w:rPr/>
        <w:t>słuchania  </w:t>
      </w:r>
      <w:r>
        <w:rPr>
          <w:spacing w:val="31"/>
        </w:rPr>
        <w:t> </w:t>
      </w:r>
      <w:r>
        <w:rPr/>
        <w:t>(a  </w:t>
      </w:r>
      <w:r>
        <w:rPr>
          <w:spacing w:val="27"/>
        </w:rPr>
        <w:t> </w:t>
      </w:r>
      <w:r>
        <w:rPr/>
        <w:t>później   </w:t>
      </w:r>
      <w:r>
        <w:rPr>
          <w:spacing w:val="29"/>
        </w:rPr>
        <w:t> </w:t>
      </w:r>
      <w:r>
        <w:rPr/>
        <w:t>samodzielnego   </w:t>
      </w:r>
      <w:r>
        <w:rPr>
          <w:spacing w:val="26"/>
        </w:rPr>
        <w:t> </w:t>
      </w:r>
      <w:r>
        <w:rPr/>
        <w:t>czytania)   </w:t>
      </w:r>
      <w:r>
        <w:rPr>
          <w:spacing w:val="29"/>
        </w:rPr>
        <w:t> </w:t>
      </w:r>
      <w:r>
        <w:rPr/>
        <w:t>poprzez   </w:t>
      </w:r>
      <w:r>
        <w:rPr>
          <w:spacing w:val="29"/>
        </w:rPr>
        <w:t> </w:t>
      </w:r>
      <w:r>
        <w:rPr/>
        <w:t>zaprezentowanie</w:t>
      </w:r>
      <w:r>
        <w:rPr>
          <w:spacing w:val="-59"/>
        </w:rPr>
        <w:t> </w:t>
      </w:r>
      <w:r>
        <w:rPr/>
        <w:t>w atrakcyjnej formie</w:t>
      </w:r>
      <w:r>
        <w:rPr>
          <w:spacing w:val="-2"/>
        </w:rPr>
        <w:t> </w:t>
      </w:r>
      <w:r>
        <w:rPr/>
        <w:t>fragmentów</w:t>
      </w:r>
      <w:r>
        <w:rPr>
          <w:spacing w:val="1"/>
        </w:rPr>
        <w:t> </w:t>
      </w:r>
      <w:r>
        <w:rPr/>
        <w:t>nowości</w:t>
      </w:r>
      <w:r>
        <w:rPr>
          <w:spacing w:val="-2"/>
        </w:rPr>
        <w:t> </w:t>
      </w:r>
      <w:r>
        <w:rPr/>
        <w:t>bibliotecznych.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ind w:right="1414"/>
        <w:rPr>
          <w:u w:val="none"/>
        </w:rPr>
      </w:pPr>
      <w:r>
        <w:rPr>
          <w:color w:val="006FC0"/>
          <w:u w:val="single" w:color="006FC0"/>
        </w:rPr>
        <w:t>Opis</w:t>
      </w:r>
      <w:r>
        <w:rPr>
          <w:color w:val="006FC0"/>
          <w:spacing w:val="-3"/>
          <w:u w:val="single" w:color="006FC0"/>
        </w:rPr>
        <w:t> </w:t>
      </w:r>
      <w:r>
        <w:rPr>
          <w:color w:val="006FC0"/>
          <w:u w:val="single" w:color="006FC0"/>
        </w:rPr>
        <w:t>innowacji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47" w:after="0"/>
        <w:ind w:left="116" w:right="278" w:firstLine="62"/>
        <w:jc w:val="left"/>
        <w:rPr>
          <w:sz w:val="27"/>
        </w:rPr>
      </w:pPr>
      <w:r>
        <w:rPr>
          <w:sz w:val="27"/>
        </w:rPr>
        <w:t>Wolontariusze z klas 8. Uczestniczą w zajęciach pozalekcyjnych bibliotecznych,</w:t>
      </w:r>
      <w:r>
        <w:rPr>
          <w:spacing w:val="-59"/>
          <w:sz w:val="27"/>
        </w:rPr>
        <w:t> </w:t>
      </w:r>
      <w:r>
        <w:rPr>
          <w:sz w:val="27"/>
        </w:rPr>
        <w:t>dokonują</w:t>
      </w:r>
      <w:r>
        <w:rPr>
          <w:spacing w:val="-4"/>
          <w:sz w:val="27"/>
        </w:rPr>
        <w:t> </w:t>
      </w:r>
      <w:r>
        <w:rPr>
          <w:sz w:val="27"/>
        </w:rPr>
        <w:t>wyboru</w:t>
      </w:r>
      <w:r>
        <w:rPr>
          <w:spacing w:val="-1"/>
          <w:sz w:val="27"/>
        </w:rPr>
        <w:t> </w:t>
      </w:r>
      <w:r>
        <w:rPr>
          <w:sz w:val="27"/>
        </w:rPr>
        <w:t>tekstów,</w:t>
      </w:r>
      <w:r>
        <w:rPr>
          <w:spacing w:val="-1"/>
          <w:sz w:val="27"/>
        </w:rPr>
        <w:t> </w:t>
      </w:r>
      <w:r>
        <w:rPr>
          <w:sz w:val="27"/>
        </w:rPr>
        <w:t>pracują</w:t>
      </w:r>
      <w:r>
        <w:rPr>
          <w:spacing w:val="-4"/>
          <w:sz w:val="27"/>
        </w:rPr>
        <w:t> </w:t>
      </w:r>
      <w:r>
        <w:rPr>
          <w:sz w:val="27"/>
        </w:rPr>
        <w:t>nad</w:t>
      </w:r>
      <w:r>
        <w:rPr>
          <w:spacing w:val="-1"/>
          <w:sz w:val="27"/>
        </w:rPr>
        <w:t> </w:t>
      </w:r>
      <w:r>
        <w:rPr>
          <w:sz w:val="27"/>
        </w:rPr>
        <w:t>głosem,</w:t>
      </w:r>
      <w:r>
        <w:rPr>
          <w:spacing w:val="-2"/>
          <w:sz w:val="27"/>
        </w:rPr>
        <w:t> </w:t>
      </w:r>
      <w:r>
        <w:rPr>
          <w:sz w:val="27"/>
        </w:rPr>
        <w:t>intonacją,</w:t>
      </w:r>
      <w:r>
        <w:rPr>
          <w:spacing w:val="-3"/>
          <w:sz w:val="27"/>
        </w:rPr>
        <w:t> </w:t>
      </w:r>
      <w:r>
        <w:rPr>
          <w:sz w:val="27"/>
        </w:rPr>
        <w:t>wyrażaniem</w:t>
      </w:r>
      <w:r>
        <w:rPr>
          <w:spacing w:val="-1"/>
          <w:sz w:val="27"/>
        </w:rPr>
        <w:t> </w:t>
      </w:r>
      <w:r>
        <w:rPr>
          <w:sz w:val="27"/>
        </w:rPr>
        <w:t>emocji</w:t>
      </w:r>
    </w:p>
    <w:p>
      <w:pPr>
        <w:pStyle w:val="BodyText"/>
        <w:spacing w:line="328" w:lineRule="exact"/>
        <w:ind w:left="116"/>
      </w:pPr>
      <w:r>
        <w:rPr/>
        <w:t>i</w:t>
      </w:r>
      <w:r>
        <w:rPr>
          <w:spacing w:val="-1"/>
        </w:rPr>
        <w:t> </w:t>
      </w:r>
      <w:r>
        <w:rPr/>
        <w:t>interpretacją</w:t>
      </w:r>
      <w:r>
        <w:rPr>
          <w:spacing w:val="-3"/>
        </w:rPr>
        <w:t> </w:t>
      </w:r>
      <w:r>
        <w:rPr/>
        <w:t>tekstu.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3" w:right="0" w:hanging="268"/>
        <w:jc w:val="left"/>
        <w:rPr>
          <w:sz w:val="27"/>
        </w:rPr>
      </w:pPr>
      <w:r>
        <w:rPr>
          <w:sz w:val="27"/>
        </w:rPr>
        <w:t>Następnie</w:t>
      </w:r>
      <w:r>
        <w:rPr>
          <w:spacing w:val="-4"/>
          <w:sz w:val="27"/>
        </w:rPr>
        <w:t> </w:t>
      </w:r>
      <w:r>
        <w:rPr>
          <w:sz w:val="27"/>
        </w:rPr>
        <w:t>uczniowie</w:t>
      </w:r>
      <w:r>
        <w:rPr>
          <w:spacing w:val="-2"/>
          <w:sz w:val="27"/>
        </w:rPr>
        <w:t> </w:t>
      </w:r>
      <w:r>
        <w:rPr>
          <w:sz w:val="27"/>
        </w:rPr>
        <w:t>są</w:t>
      </w:r>
      <w:r>
        <w:rPr>
          <w:spacing w:val="-3"/>
          <w:sz w:val="27"/>
        </w:rPr>
        <w:t> </w:t>
      </w:r>
      <w:r>
        <w:rPr>
          <w:sz w:val="27"/>
        </w:rPr>
        <w:t>nagrywani</w:t>
      </w:r>
      <w:r>
        <w:rPr>
          <w:spacing w:val="-2"/>
          <w:sz w:val="27"/>
        </w:rPr>
        <w:t> </w:t>
      </w:r>
      <w:r>
        <w:rPr>
          <w:sz w:val="27"/>
        </w:rPr>
        <w:t>na</w:t>
      </w:r>
      <w:r>
        <w:rPr>
          <w:spacing w:val="-6"/>
          <w:sz w:val="27"/>
        </w:rPr>
        <w:t> </w:t>
      </w:r>
      <w:r>
        <w:rPr>
          <w:sz w:val="27"/>
        </w:rPr>
        <w:t>kamerę.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3" w:right="0" w:hanging="268"/>
        <w:jc w:val="left"/>
        <w:rPr>
          <w:sz w:val="27"/>
        </w:rPr>
      </w:pPr>
      <w:r>
        <w:rPr>
          <w:sz w:val="27"/>
        </w:rPr>
        <w:t>Nagrany</w:t>
      </w:r>
      <w:r>
        <w:rPr>
          <w:spacing w:val="-3"/>
          <w:sz w:val="27"/>
        </w:rPr>
        <w:t> </w:t>
      </w:r>
      <w:r>
        <w:rPr>
          <w:sz w:val="27"/>
        </w:rPr>
        <w:t>film</w:t>
      </w:r>
      <w:r>
        <w:rPr>
          <w:spacing w:val="-5"/>
          <w:sz w:val="27"/>
        </w:rPr>
        <w:t> </w:t>
      </w:r>
      <w:r>
        <w:rPr>
          <w:sz w:val="27"/>
        </w:rPr>
        <w:t>jest</w:t>
      </w:r>
      <w:r>
        <w:rPr>
          <w:spacing w:val="-5"/>
          <w:sz w:val="27"/>
        </w:rPr>
        <w:t> </w:t>
      </w:r>
      <w:r>
        <w:rPr>
          <w:sz w:val="27"/>
        </w:rPr>
        <w:t>odtwarzany</w:t>
      </w:r>
      <w:r>
        <w:rPr>
          <w:spacing w:val="-4"/>
          <w:sz w:val="27"/>
        </w:rPr>
        <w:t> </w:t>
      </w:r>
      <w:r>
        <w:rPr>
          <w:sz w:val="27"/>
        </w:rPr>
        <w:t>i</w:t>
      </w:r>
      <w:r>
        <w:rPr>
          <w:spacing w:val="-5"/>
          <w:sz w:val="27"/>
        </w:rPr>
        <w:t> </w:t>
      </w:r>
      <w:r>
        <w:rPr>
          <w:sz w:val="27"/>
        </w:rPr>
        <w:t>poddawany</w:t>
      </w:r>
      <w:r>
        <w:rPr>
          <w:spacing w:val="-3"/>
          <w:sz w:val="27"/>
        </w:rPr>
        <w:t> </w:t>
      </w:r>
      <w:r>
        <w:rPr>
          <w:sz w:val="27"/>
        </w:rPr>
        <w:t>pod</w:t>
      </w:r>
      <w:r>
        <w:rPr>
          <w:spacing w:val="-6"/>
          <w:sz w:val="27"/>
        </w:rPr>
        <w:t> </w:t>
      </w:r>
      <w:r>
        <w:rPr>
          <w:sz w:val="27"/>
        </w:rPr>
        <w:t>merytoryczną</w:t>
      </w:r>
      <w:r>
        <w:rPr>
          <w:spacing w:val="-7"/>
          <w:sz w:val="27"/>
        </w:rPr>
        <w:t> </w:t>
      </w:r>
      <w:r>
        <w:rPr>
          <w:sz w:val="27"/>
        </w:rPr>
        <w:t>dyskusję.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70"/>
        <w:jc w:val="left"/>
        <w:rPr>
          <w:sz w:val="27"/>
        </w:rPr>
      </w:pPr>
      <w:r>
        <w:rPr>
          <w:sz w:val="27"/>
        </w:rPr>
        <w:t>Po</w:t>
      </w:r>
      <w:r>
        <w:rPr>
          <w:spacing w:val="-2"/>
          <w:sz w:val="27"/>
        </w:rPr>
        <w:t> </w:t>
      </w:r>
      <w:r>
        <w:rPr>
          <w:sz w:val="27"/>
        </w:rPr>
        <w:t>przyjęciu</w:t>
      </w:r>
      <w:r>
        <w:rPr>
          <w:spacing w:val="-4"/>
          <w:sz w:val="27"/>
        </w:rPr>
        <w:t> </w:t>
      </w:r>
      <w:r>
        <w:rPr>
          <w:sz w:val="27"/>
        </w:rPr>
        <w:t>uwag</w:t>
      </w:r>
      <w:r>
        <w:rPr>
          <w:spacing w:val="-5"/>
          <w:sz w:val="27"/>
        </w:rPr>
        <w:t> </w:t>
      </w:r>
      <w:r>
        <w:rPr>
          <w:sz w:val="27"/>
        </w:rPr>
        <w:t>następuje</w:t>
      </w:r>
      <w:r>
        <w:rPr>
          <w:spacing w:val="-4"/>
          <w:sz w:val="27"/>
        </w:rPr>
        <w:t> </w:t>
      </w:r>
      <w:r>
        <w:rPr>
          <w:sz w:val="27"/>
        </w:rPr>
        <w:t>ostateczne</w:t>
      </w:r>
      <w:r>
        <w:rPr>
          <w:spacing w:val="-5"/>
          <w:sz w:val="27"/>
        </w:rPr>
        <w:t> </w:t>
      </w:r>
      <w:r>
        <w:rPr>
          <w:sz w:val="27"/>
        </w:rPr>
        <w:t>nagranie</w:t>
      </w:r>
      <w:r>
        <w:rPr>
          <w:spacing w:val="-2"/>
          <w:sz w:val="27"/>
        </w:rPr>
        <w:t> </w:t>
      </w:r>
      <w:r>
        <w:rPr>
          <w:sz w:val="27"/>
        </w:rPr>
        <w:t>tekstu</w:t>
      </w:r>
      <w:r>
        <w:rPr>
          <w:spacing w:val="-5"/>
          <w:sz w:val="27"/>
        </w:rPr>
        <w:t> </w:t>
      </w:r>
      <w:r>
        <w:rPr>
          <w:sz w:val="27"/>
        </w:rPr>
        <w:t>na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ind w:left="116"/>
      </w:pPr>
      <w:r>
        <w:rPr/>
        <w:t>kamerę,</w:t>
      </w:r>
      <w:r>
        <w:rPr>
          <w:spacing w:val="-3"/>
        </w:rPr>
        <w:t> </w:t>
      </w:r>
      <w:r>
        <w:rPr/>
        <w:t>obróbka</w:t>
      </w:r>
      <w:r>
        <w:rPr>
          <w:spacing w:val="-4"/>
        </w:rPr>
        <w:t> </w:t>
      </w:r>
      <w:r>
        <w:rPr/>
        <w:t>filmu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zamieszczenie</w:t>
      </w:r>
      <w:r>
        <w:rPr>
          <w:spacing w:val="-4"/>
        </w:rPr>
        <w:t> </w:t>
      </w:r>
      <w:r>
        <w:rPr/>
        <w:t>materiału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stronie</w:t>
      </w:r>
      <w:r>
        <w:rPr>
          <w:spacing w:val="-5"/>
        </w:rPr>
        <w:t> </w:t>
      </w:r>
      <w:r>
        <w:rPr/>
        <w:t>internetowej</w:t>
      </w:r>
      <w:r>
        <w:rPr>
          <w:spacing w:val="-1"/>
        </w:rPr>
        <w:t> </w:t>
      </w:r>
      <w:r>
        <w:rPr/>
        <w:t>szkoły.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rPr>
          <w:u w:val="none"/>
        </w:rPr>
      </w:pPr>
      <w:r>
        <w:rPr>
          <w:color w:val="006FC0"/>
          <w:u w:val="single" w:color="006FC0"/>
        </w:rPr>
        <w:t>Cele</w:t>
      </w:r>
      <w:r>
        <w:rPr>
          <w:color w:val="006FC0"/>
          <w:spacing w:val="-1"/>
          <w:u w:val="single" w:color="006FC0"/>
        </w:rPr>
        <w:t> </w:t>
      </w:r>
      <w:r>
        <w:rPr>
          <w:color w:val="006FC0"/>
          <w:u w:val="single" w:color="006FC0"/>
        </w:rPr>
        <w:t>innowacji</w:t>
      </w:r>
      <w:r>
        <w:rPr>
          <w:color w:val="006FC0"/>
          <w:spacing w:val="-4"/>
          <w:u w:val="single" w:color="006FC0"/>
        </w:rPr>
        <w:t> </w:t>
      </w:r>
      <w:r>
        <w:rPr>
          <w:color w:val="006FC0"/>
          <w:u w:val="single" w:color="006FC0"/>
        </w:rPr>
        <w:t>pedagogicznej</w:t>
      </w:r>
    </w:p>
    <w:p>
      <w:pPr>
        <w:pStyle w:val="BodyText"/>
        <w:spacing w:before="2"/>
        <w:rPr>
          <w:b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46" w:after="0"/>
        <w:ind w:left="246" w:right="0" w:hanging="131"/>
        <w:jc w:val="left"/>
        <w:rPr>
          <w:sz w:val="27"/>
        </w:rPr>
      </w:pPr>
      <w:r>
        <w:rPr>
          <w:sz w:val="27"/>
        </w:rPr>
        <w:t>Uwrażliwienie</w:t>
      </w:r>
      <w:r>
        <w:rPr>
          <w:spacing w:val="-4"/>
          <w:sz w:val="27"/>
        </w:rPr>
        <w:t> </w:t>
      </w:r>
      <w:r>
        <w:rPr>
          <w:sz w:val="27"/>
        </w:rPr>
        <w:t>na</w:t>
      </w:r>
      <w:r>
        <w:rPr>
          <w:spacing w:val="-2"/>
          <w:sz w:val="27"/>
        </w:rPr>
        <w:t> </w:t>
      </w:r>
      <w:r>
        <w:rPr>
          <w:sz w:val="27"/>
        </w:rPr>
        <w:t>uważne</w:t>
      </w:r>
      <w:r>
        <w:rPr>
          <w:spacing w:val="-1"/>
          <w:sz w:val="27"/>
        </w:rPr>
        <w:t> </w:t>
      </w:r>
      <w:r>
        <w:rPr>
          <w:sz w:val="27"/>
        </w:rPr>
        <w:t>słuchanie</w:t>
      </w:r>
      <w:r>
        <w:rPr>
          <w:spacing w:val="-3"/>
          <w:sz w:val="27"/>
        </w:rPr>
        <w:t> </w:t>
      </w:r>
      <w:r>
        <w:rPr>
          <w:sz w:val="27"/>
        </w:rPr>
        <w:t>tekstu</w:t>
      </w:r>
      <w:r>
        <w:rPr>
          <w:spacing w:val="-3"/>
          <w:sz w:val="27"/>
        </w:rPr>
        <w:t> </w:t>
      </w:r>
      <w:r>
        <w:rPr>
          <w:sz w:val="27"/>
        </w:rPr>
        <w:t>literackiego.</w:t>
      </w:r>
    </w:p>
    <w:p>
      <w:pPr>
        <w:spacing w:after="0" w:line="240" w:lineRule="auto"/>
        <w:jc w:val="left"/>
        <w:rPr>
          <w:sz w:val="27"/>
        </w:rPr>
        <w:sectPr>
          <w:type w:val="continuous"/>
          <w:pgSz w:w="11910" w:h="16840"/>
          <w:pgMar w:top="1580" w:bottom="280" w:left="1300" w:right="1300"/>
        </w:sectPr>
      </w:pP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40" w:lineRule="auto" w:before="35" w:after="0"/>
        <w:ind w:left="310" w:right="0" w:hanging="133"/>
        <w:jc w:val="left"/>
        <w:rPr>
          <w:sz w:val="27"/>
        </w:rPr>
      </w:pPr>
      <w:r>
        <w:rPr>
          <w:sz w:val="27"/>
        </w:rPr>
        <w:t>Poszerzenie</w:t>
      </w:r>
      <w:r>
        <w:rPr>
          <w:spacing w:val="1"/>
          <w:sz w:val="27"/>
        </w:rPr>
        <w:t> </w:t>
      </w:r>
      <w:r>
        <w:rPr>
          <w:sz w:val="27"/>
        </w:rPr>
        <w:t>wiadomości</w:t>
      </w:r>
      <w:r>
        <w:rPr>
          <w:spacing w:val="2"/>
          <w:sz w:val="27"/>
        </w:rPr>
        <w:t> </w:t>
      </w:r>
      <w:r>
        <w:rPr>
          <w:sz w:val="27"/>
        </w:rPr>
        <w:t>na temat</w:t>
      </w:r>
      <w:r>
        <w:rPr>
          <w:spacing w:val="2"/>
          <w:sz w:val="27"/>
        </w:rPr>
        <w:t> </w:t>
      </w:r>
      <w:r>
        <w:rPr>
          <w:sz w:val="27"/>
        </w:rPr>
        <w:t>atrakcyjnych</w:t>
      </w:r>
      <w:r>
        <w:rPr>
          <w:spacing w:val="1"/>
          <w:sz w:val="27"/>
        </w:rPr>
        <w:t> </w:t>
      </w:r>
      <w:r>
        <w:rPr>
          <w:sz w:val="27"/>
        </w:rPr>
        <w:t>zasobów</w:t>
      </w:r>
      <w:r>
        <w:rPr>
          <w:spacing w:val="2"/>
          <w:sz w:val="27"/>
        </w:rPr>
        <w:t> </w:t>
      </w:r>
      <w:r>
        <w:rPr>
          <w:sz w:val="27"/>
        </w:rPr>
        <w:t>biblioteki.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309" w:val="left" w:leader="none"/>
        </w:tabs>
        <w:spacing w:line="240" w:lineRule="auto" w:before="0" w:after="0"/>
        <w:ind w:left="308" w:right="0" w:hanging="131"/>
        <w:jc w:val="left"/>
        <w:rPr>
          <w:sz w:val="27"/>
        </w:rPr>
      </w:pPr>
      <w:r>
        <w:rPr>
          <w:sz w:val="27"/>
        </w:rPr>
        <w:t>Zachęcenie</w:t>
      </w:r>
      <w:r>
        <w:rPr>
          <w:spacing w:val="-4"/>
          <w:sz w:val="27"/>
        </w:rPr>
        <w:t> </w:t>
      </w:r>
      <w:r>
        <w:rPr>
          <w:sz w:val="27"/>
        </w:rPr>
        <w:t>do</w:t>
      </w:r>
      <w:r>
        <w:rPr>
          <w:spacing w:val="-4"/>
          <w:sz w:val="27"/>
        </w:rPr>
        <w:t> </w:t>
      </w:r>
      <w:r>
        <w:rPr>
          <w:sz w:val="27"/>
        </w:rPr>
        <w:t>wspólnego</w:t>
      </w:r>
      <w:r>
        <w:rPr>
          <w:spacing w:val="-1"/>
          <w:sz w:val="27"/>
        </w:rPr>
        <w:t> </w:t>
      </w:r>
      <w:r>
        <w:rPr>
          <w:sz w:val="27"/>
        </w:rPr>
        <w:t>głośnego</w:t>
      </w:r>
      <w:r>
        <w:rPr>
          <w:spacing w:val="-3"/>
          <w:sz w:val="27"/>
        </w:rPr>
        <w:t> </w:t>
      </w:r>
      <w:r>
        <w:rPr>
          <w:sz w:val="27"/>
        </w:rPr>
        <w:t>czytania</w:t>
      </w:r>
      <w:r>
        <w:rPr>
          <w:spacing w:val="-1"/>
          <w:sz w:val="27"/>
        </w:rPr>
        <w:t> </w:t>
      </w:r>
      <w:r>
        <w:rPr>
          <w:sz w:val="27"/>
        </w:rPr>
        <w:t>w</w:t>
      </w:r>
      <w:r>
        <w:rPr>
          <w:spacing w:val="-3"/>
          <w:sz w:val="27"/>
        </w:rPr>
        <w:t> </w:t>
      </w:r>
      <w:r>
        <w:rPr>
          <w:sz w:val="27"/>
        </w:rPr>
        <w:t>domu.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49" w:val="left" w:leader="none"/>
        </w:tabs>
        <w:spacing w:line="240" w:lineRule="auto" w:before="0" w:after="0"/>
        <w:ind w:left="116" w:right="987" w:firstLine="0"/>
        <w:jc w:val="left"/>
        <w:rPr>
          <w:sz w:val="27"/>
        </w:rPr>
      </w:pPr>
      <w:r>
        <w:rPr>
          <w:sz w:val="27"/>
        </w:rPr>
        <w:t>Przygotowanie</w:t>
      </w:r>
      <w:r>
        <w:rPr>
          <w:spacing w:val="-3"/>
          <w:sz w:val="27"/>
        </w:rPr>
        <w:t> </w:t>
      </w:r>
      <w:r>
        <w:rPr>
          <w:sz w:val="27"/>
        </w:rPr>
        <w:t>uczniów</w:t>
      </w:r>
      <w:r>
        <w:rPr>
          <w:spacing w:val="-2"/>
          <w:sz w:val="27"/>
        </w:rPr>
        <w:t> </w:t>
      </w:r>
      <w:r>
        <w:rPr>
          <w:sz w:val="27"/>
        </w:rPr>
        <w:t>kończących</w:t>
      </w:r>
      <w:r>
        <w:rPr>
          <w:spacing w:val="-3"/>
          <w:sz w:val="27"/>
        </w:rPr>
        <w:t> </w:t>
      </w:r>
      <w:r>
        <w:rPr>
          <w:sz w:val="27"/>
        </w:rPr>
        <w:t>szkołę</w:t>
      </w:r>
      <w:r>
        <w:rPr>
          <w:spacing w:val="-4"/>
          <w:sz w:val="27"/>
        </w:rPr>
        <w:t> </w:t>
      </w:r>
      <w:r>
        <w:rPr>
          <w:sz w:val="27"/>
        </w:rPr>
        <w:t>do pracy</w:t>
      </w:r>
      <w:r>
        <w:rPr>
          <w:spacing w:val="-5"/>
          <w:sz w:val="27"/>
        </w:rPr>
        <w:t> </w:t>
      </w:r>
      <w:r>
        <w:rPr>
          <w:sz w:val="27"/>
        </w:rPr>
        <w:t>z</w:t>
      </w:r>
      <w:r>
        <w:rPr>
          <w:spacing w:val="-1"/>
          <w:sz w:val="27"/>
        </w:rPr>
        <w:t> </w:t>
      </w:r>
      <w:r>
        <w:rPr>
          <w:sz w:val="27"/>
        </w:rPr>
        <w:t>tekstem</w:t>
      </w:r>
      <w:r>
        <w:rPr>
          <w:spacing w:val="-1"/>
          <w:sz w:val="27"/>
        </w:rPr>
        <w:t> </w:t>
      </w:r>
      <w:r>
        <w:rPr>
          <w:sz w:val="27"/>
        </w:rPr>
        <w:t>i</w:t>
      </w:r>
      <w:r>
        <w:rPr>
          <w:spacing w:val="-5"/>
          <w:sz w:val="27"/>
        </w:rPr>
        <w:t> </w:t>
      </w:r>
      <w:r>
        <w:rPr>
          <w:sz w:val="27"/>
        </w:rPr>
        <w:t>wystąpień</w:t>
      </w:r>
      <w:r>
        <w:rPr>
          <w:spacing w:val="-59"/>
          <w:sz w:val="27"/>
        </w:rPr>
        <w:t> </w:t>
      </w:r>
      <w:r>
        <w:rPr>
          <w:sz w:val="27"/>
        </w:rPr>
        <w:t>publicznych.</w:t>
      </w:r>
    </w:p>
    <w:sectPr>
      <w:pgSz w:w="11910" w:h="16840"/>
      <w:pgMar w:top="13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·"/>
      <w:lvlJc w:val="left"/>
      <w:pPr>
        <w:ind w:left="116" w:hanging="13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7"/>
        <w:szCs w:val="27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8" w:hanging="13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57" w:hanging="13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75" w:hanging="13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94" w:hanging="13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13" w:hanging="13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31" w:hanging="13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50" w:hanging="13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69" w:hanging="13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6" w:hanging="265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7"/>
        <w:szCs w:val="27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8" w:hanging="26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57" w:hanging="26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75" w:hanging="26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94" w:hanging="26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13" w:hanging="26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31" w:hanging="26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50" w:hanging="26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69" w:hanging="265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7"/>
      <w:szCs w:val="27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414" w:right="1413"/>
      <w:jc w:val="center"/>
      <w:outlineLvl w:val="1"/>
    </w:pPr>
    <w:rPr>
      <w:rFonts w:ascii="Calibri" w:hAnsi="Calibri" w:eastAsia="Calibri" w:cs="Calibri"/>
      <w:b/>
      <w:bCs/>
      <w:sz w:val="27"/>
      <w:szCs w:val="27"/>
      <w:u w:val="single" w:color="000000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1414" w:right="1631"/>
      <w:jc w:val="center"/>
    </w:pPr>
    <w:rPr>
      <w:rFonts w:ascii="Comic Sans MS" w:hAnsi="Comic Sans MS" w:eastAsia="Comic Sans MS" w:cs="Comic Sans MS"/>
      <w:b/>
      <w:bCs/>
      <w:sz w:val="40"/>
      <w:szCs w:val="40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16" w:hanging="268"/>
    </w:pPr>
    <w:rPr>
      <w:rFonts w:ascii="Calibri" w:hAnsi="Calibri" w:eastAsia="Calibri" w:cs="Calibri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dcterms:created xsi:type="dcterms:W3CDTF">2022-03-14T09:46:03Z</dcterms:created>
  <dcterms:modified xsi:type="dcterms:W3CDTF">2022-03-14T09:46:03Z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2022-03-14T00:00:00Z</vt:filetime>
  </property>
</Properties>
</file>