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F693F" w14:textId="09828F95" w:rsidR="00C07058" w:rsidRPr="00C07058" w:rsidRDefault="00C07058" w:rsidP="00C07058">
      <w:pPr>
        <w:pStyle w:val="Nadpis1"/>
        <w:rPr>
          <w:rFonts w:ascii="Times New Roman" w:hAnsi="Times New Roman"/>
          <w:color w:val="auto"/>
          <w:sz w:val="26"/>
          <w:szCs w:val="26"/>
          <w:lang w:eastAsia="sk-SK"/>
        </w:rPr>
      </w:pPr>
      <w:r>
        <w:rPr>
          <w:rFonts w:ascii="Times New Roman" w:hAnsi="Times New Roman"/>
          <w:color w:val="auto"/>
          <w:sz w:val="26"/>
          <w:szCs w:val="26"/>
          <w:lang w:eastAsia="sk-SK"/>
        </w:rPr>
        <w:t xml:space="preserve"> </w:t>
      </w:r>
      <w:r w:rsidR="00B60212">
        <w:rPr>
          <w:rFonts w:ascii="Times New Roman" w:hAnsi="Times New Roman"/>
          <w:color w:val="auto"/>
          <w:sz w:val="26"/>
          <w:szCs w:val="26"/>
          <w:lang w:eastAsia="sk-SK"/>
        </w:rPr>
        <w:t xml:space="preserve">    </w:t>
      </w:r>
      <w:r w:rsidRPr="00C07058">
        <w:rPr>
          <w:rFonts w:ascii="Times New Roman" w:hAnsi="Times New Roman"/>
          <w:color w:val="FF0000"/>
          <w:sz w:val="26"/>
          <w:szCs w:val="26"/>
          <w:lang w:eastAsia="sk-SK"/>
        </w:rPr>
        <w:t>Odovzdať do 15.5.2020</w:t>
      </w:r>
      <w:r w:rsidR="00B60212" w:rsidRPr="00C07058">
        <w:rPr>
          <w:rFonts w:ascii="Times New Roman" w:hAnsi="Times New Roman"/>
          <w:color w:val="FF0000"/>
          <w:sz w:val="26"/>
          <w:szCs w:val="26"/>
          <w:lang w:eastAsia="sk-SK"/>
        </w:rPr>
        <w:t xml:space="preserve">          </w:t>
      </w:r>
      <w:r w:rsidR="00B60212" w:rsidRPr="00B60212">
        <w:rPr>
          <w:rFonts w:ascii="Times New Roman" w:hAnsi="Times New Roman"/>
          <w:color w:val="FF0000"/>
          <w:sz w:val="26"/>
          <w:szCs w:val="26"/>
          <w:lang w:eastAsia="sk-SK"/>
        </w:rPr>
        <w:t xml:space="preserve">SJL II. </w:t>
      </w:r>
      <w:r w:rsidR="00B60212">
        <w:rPr>
          <w:rFonts w:ascii="Times New Roman" w:hAnsi="Times New Roman"/>
          <w:color w:val="auto"/>
          <w:sz w:val="26"/>
          <w:szCs w:val="26"/>
          <w:lang w:eastAsia="sk-SK"/>
        </w:rPr>
        <w:t xml:space="preserve">              meno, trieda.........................................</w:t>
      </w:r>
    </w:p>
    <w:p w14:paraId="17AA2D45" w14:textId="662EEC2D" w:rsidR="00F3308B" w:rsidRPr="00F3308B" w:rsidRDefault="00F3308B" w:rsidP="00F3308B">
      <w:pPr>
        <w:pStyle w:val="Nadpis1"/>
        <w:jc w:val="center"/>
        <w:rPr>
          <w:rFonts w:ascii="Times New Roman" w:hAnsi="Times New Roman"/>
          <w:color w:val="FF0000"/>
          <w:sz w:val="26"/>
          <w:szCs w:val="26"/>
          <w:lang w:eastAsia="sk-SK"/>
        </w:rPr>
      </w:pPr>
      <w:bookmarkStart w:id="0" w:name="_GoBack"/>
      <w:bookmarkEnd w:id="0"/>
      <w:r w:rsidRPr="00F3308B">
        <w:rPr>
          <w:rFonts w:ascii="Times New Roman" w:hAnsi="Times New Roman"/>
          <w:color w:val="auto"/>
          <w:sz w:val="26"/>
          <w:szCs w:val="26"/>
          <w:lang w:eastAsia="sk-SK"/>
        </w:rPr>
        <w:t xml:space="preserve">Praktické písomnosti :adresa (list, balík ), </w:t>
      </w:r>
      <w:r w:rsidRPr="00F3308B">
        <w:rPr>
          <w:rFonts w:ascii="Times New Roman" w:hAnsi="Times New Roman"/>
          <w:color w:val="FF0000"/>
          <w:sz w:val="26"/>
          <w:szCs w:val="26"/>
          <w:lang w:eastAsia="sk-SK"/>
        </w:rPr>
        <w:t>podací lístok</w:t>
      </w:r>
    </w:p>
    <w:p w14:paraId="769765A3" w14:textId="77777777" w:rsidR="00F3308B" w:rsidRPr="00F3308B" w:rsidRDefault="00F3308B" w:rsidP="00F3308B">
      <w:pPr>
        <w:spacing w:after="0" w:line="240" w:lineRule="auto"/>
        <w:ind w:firstLineChars="200" w:firstLine="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923198C" w14:textId="4BC3F087" w:rsidR="00F3308B" w:rsidRPr="00F3308B" w:rsidRDefault="00F3308B" w:rsidP="00F3308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F3308B">
        <w:rPr>
          <w:rFonts w:ascii="Times New Roman" w:eastAsia="Times New Roman" w:hAnsi="Times New Roman" w:cs="Times New Roman"/>
          <w:color w:val="000000"/>
          <w:lang w:eastAsia="sk-SK"/>
        </w:rPr>
        <w:t>Adresou rozumieme bydlisko, na ktorú m</w:t>
      </w:r>
      <w:r w:rsidR="00890F40">
        <w:rPr>
          <w:rFonts w:ascii="Times New Roman" w:eastAsia="Times New Roman" w:hAnsi="Times New Roman" w:cs="Times New Roman"/>
          <w:color w:val="000000"/>
          <w:lang w:eastAsia="sk-SK"/>
        </w:rPr>
        <w:t>á</w:t>
      </w:r>
      <w:r w:rsidRPr="00F3308B">
        <w:rPr>
          <w:rFonts w:ascii="Times New Roman" w:eastAsia="Times New Roman" w:hAnsi="Times New Roman" w:cs="Times New Roman"/>
          <w:color w:val="000000"/>
          <w:lang w:eastAsia="sk-SK"/>
        </w:rPr>
        <w:t xml:space="preserve"> byť doručený list, balík, pohľadnica, zásielka akákoľvek poštová zásielka.</w:t>
      </w:r>
    </w:p>
    <w:p w14:paraId="4297E919" w14:textId="77777777" w:rsidR="00F3308B" w:rsidRPr="00F3308B" w:rsidRDefault="00F3308B" w:rsidP="00F3308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F3308B">
        <w:rPr>
          <w:rFonts w:ascii="Times New Roman" w:eastAsia="Times New Roman" w:hAnsi="Times New Roman" w:cs="Times New Roman"/>
          <w:color w:val="000000"/>
          <w:lang w:eastAsia="sk-SK"/>
        </w:rPr>
        <w:t>Ak sa adresa sa vypisuje ručne, musí sa vypisovať paličkovým číslom.</w:t>
      </w:r>
    </w:p>
    <w:p w14:paraId="58D64ABC" w14:textId="77777777" w:rsidR="00F3308B" w:rsidRPr="00F3308B" w:rsidRDefault="00F3308B" w:rsidP="00F3308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F3308B">
        <w:rPr>
          <w:rFonts w:ascii="Times New Roman" w:eastAsia="Times New Roman" w:hAnsi="Times New Roman" w:cs="Times New Roman"/>
          <w:color w:val="000000"/>
          <w:lang w:eastAsia="sk-SK"/>
        </w:rPr>
        <w:t>Adresa musí byť čitateľná, nesmie sa prepisovať a škrtať.</w:t>
      </w:r>
    </w:p>
    <w:p w14:paraId="2FFDE24B" w14:textId="2DD92C38" w:rsidR="00F3308B" w:rsidRDefault="00F3308B" w:rsidP="00F3308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F3308B">
        <w:rPr>
          <w:rFonts w:ascii="Times New Roman" w:eastAsia="Times New Roman" w:hAnsi="Times New Roman" w:cs="Times New Roman"/>
          <w:color w:val="000000"/>
          <w:lang w:eastAsia="sk-SK"/>
        </w:rPr>
        <w:t>Smerové číslo mesta sa nesmie podčiarkovať.</w:t>
      </w:r>
    </w:p>
    <w:p w14:paraId="7F822C64" w14:textId="77777777" w:rsidR="00581CC6" w:rsidRDefault="00581CC6" w:rsidP="00F3308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494A152A" w14:textId="5AA6CFE2" w:rsidR="00581CC6" w:rsidRDefault="00581CC6" w:rsidP="00F3308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581CC6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Odosielateľ :</w:t>
      </w: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 kto posiela, jeho adresa</w:t>
      </w:r>
    </w:p>
    <w:p w14:paraId="4C8202FE" w14:textId="0BF703A9" w:rsidR="00581CC6" w:rsidRPr="00581CC6" w:rsidRDefault="00581CC6" w:rsidP="00F330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  <w:r w:rsidRPr="00581CC6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Adresa na vrátenie zásielky</w:t>
      </w:r>
      <w:r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: </w:t>
      </w:r>
      <w:r w:rsidRPr="00581CC6">
        <w:rPr>
          <w:rFonts w:ascii="Times New Roman" w:eastAsia="Times New Roman" w:hAnsi="Times New Roman" w:cs="Times New Roman"/>
          <w:color w:val="000000"/>
          <w:lang w:eastAsia="sk-SK"/>
        </w:rPr>
        <w:t>nedoručená zásielka sa vráti na adresu odosielateľa</w:t>
      </w:r>
    </w:p>
    <w:p w14:paraId="7C6381D1" w14:textId="6D9FFDD1" w:rsidR="00581CC6" w:rsidRPr="00F3308B" w:rsidRDefault="00581CC6" w:rsidP="00F3308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581CC6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Adresát :</w:t>
      </w: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 ten, komu list, balík posielame, jeho adresa</w:t>
      </w:r>
    </w:p>
    <w:p w14:paraId="39DF227A" w14:textId="77777777" w:rsidR="00F3308B" w:rsidRPr="00F3308B" w:rsidRDefault="00F3308B" w:rsidP="00F3308B">
      <w:pPr>
        <w:spacing w:after="0" w:line="240" w:lineRule="auto"/>
        <w:ind w:firstLineChars="200" w:firstLine="440"/>
        <w:jc w:val="center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403A63E2" w14:textId="77777777" w:rsidR="00F3308B" w:rsidRPr="00F3308B" w:rsidRDefault="00F3308B" w:rsidP="00F3308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sk-SK"/>
        </w:rPr>
      </w:pPr>
      <w:r w:rsidRPr="00F3308B">
        <w:rPr>
          <w:rFonts w:ascii="Times New Roman" w:eastAsia="Times New Roman" w:hAnsi="Times New Roman" w:cs="Times New Roman"/>
          <w:b/>
          <w:color w:val="FF0000"/>
          <w:lang w:eastAsia="sk-SK"/>
        </w:rPr>
        <w:t>Podací lístok</w:t>
      </w:r>
      <w:r w:rsidRPr="00F3308B">
        <w:rPr>
          <w:rFonts w:ascii="Times New Roman" w:eastAsia="Times New Roman" w:hAnsi="Times New Roman" w:cs="Times New Roman"/>
          <w:color w:val="FF0000"/>
          <w:lang w:eastAsia="sk-SK"/>
        </w:rPr>
        <w:t xml:space="preserve"> </w:t>
      </w:r>
    </w:p>
    <w:p w14:paraId="1B16AC78" w14:textId="77777777" w:rsidR="00F3308B" w:rsidRPr="00F3308B" w:rsidRDefault="00F3308B" w:rsidP="00F3308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4FE3497D" w14:textId="77777777" w:rsidR="00F3308B" w:rsidRPr="00581CC6" w:rsidRDefault="00F3308B" w:rsidP="00F3308B">
      <w:pPr>
        <w:numPr>
          <w:ilvl w:val="0"/>
          <w:numId w:val="3"/>
        </w:numPr>
        <w:spacing w:after="0" w:line="240" w:lineRule="auto"/>
        <w:ind w:left="291" w:hanging="291"/>
        <w:rPr>
          <w:rFonts w:ascii="Times New Roman" w:eastAsia="Times New Roman" w:hAnsi="Times New Roman" w:cs="Times New Roman"/>
          <w:color w:val="000000"/>
          <w:sz w:val="26"/>
          <w:szCs w:val="26"/>
          <w:lang w:eastAsia="sk-SK"/>
        </w:rPr>
      </w:pPr>
      <w:r w:rsidRPr="00581CC6">
        <w:rPr>
          <w:rFonts w:ascii="Times New Roman" w:eastAsia="Times New Roman" w:hAnsi="Times New Roman" w:cs="Times New Roman"/>
          <w:color w:val="000000"/>
          <w:sz w:val="26"/>
          <w:szCs w:val="26"/>
          <w:lang w:eastAsia="sk-SK"/>
        </w:rPr>
        <w:t>je tlačivo, ktoré sa používa pri odosielaní balíkov a doporučených listov.</w:t>
      </w:r>
    </w:p>
    <w:p w14:paraId="5D872EB4" w14:textId="77777777" w:rsidR="00F3308B" w:rsidRPr="00581CC6" w:rsidRDefault="00F3308B" w:rsidP="00F3308B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  <w:lang w:eastAsia="sk-SK"/>
        </w:rPr>
      </w:pPr>
      <w:r w:rsidRPr="00581CC6">
        <w:rPr>
          <w:rFonts w:ascii="Times New Roman" w:eastAsia="Times New Roman" w:hAnsi="Times New Roman" w:cs="Times New Roman"/>
          <w:color w:val="000000"/>
          <w:sz w:val="26"/>
          <w:szCs w:val="26"/>
          <w:lang w:eastAsia="sk-SK"/>
        </w:rPr>
        <w:t>hrubo orámované časti vyplní odosielateľ</w:t>
      </w:r>
    </w:p>
    <w:p w14:paraId="2617979E" w14:textId="2E1CFD8C" w:rsidR="00F3308B" w:rsidRPr="00581CC6" w:rsidRDefault="00F3308B" w:rsidP="00F3308B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  <w:lang w:eastAsia="sk-SK"/>
        </w:rPr>
      </w:pPr>
      <w:r w:rsidRPr="00581CC6">
        <w:rPr>
          <w:rFonts w:ascii="Times New Roman" w:eastAsia="Times New Roman" w:hAnsi="Times New Roman" w:cs="Times New Roman"/>
          <w:color w:val="000000"/>
          <w:sz w:val="26"/>
          <w:szCs w:val="26"/>
          <w:lang w:eastAsia="sk-SK"/>
        </w:rPr>
        <w:t>v prípade balíka, môže odosielateľ balík poistiť, od výšky poistenia sa odvíja výška poplatku za balík</w:t>
      </w:r>
    </w:p>
    <w:p w14:paraId="0EA50A3F" w14:textId="059D4F6B" w:rsidR="003F2867" w:rsidRPr="00F3308B" w:rsidRDefault="00581CC6" w:rsidP="00F3308B">
      <w:pPr>
        <w:rPr>
          <w:rFonts w:ascii="Times New Roman" w:hAnsi="Times New Roman" w:cs="Times New Roman"/>
        </w:rPr>
      </w:pPr>
      <w:r w:rsidRPr="00581CC6">
        <w:rPr>
          <w:noProof/>
          <w:lang w:eastAsia="sk-SK"/>
        </w:rPr>
        <w:drawing>
          <wp:anchor distT="0" distB="0" distL="114300" distR="114300" simplePos="0" relativeHeight="251663360" behindDoc="0" locked="0" layoutInCell="1" allowOverlap="1" wp14:anchorId="3EB251E1" wp14:editId="35E66A75">
            <wp:simplePos x="0" y="0"/>
            <wp:positionH relativeFrom="margin">
              <wp:posOffset>2049780</wp:posOffset>
            </wp:positionH>
            <wp:positionV relativeFrom="margin">
              <wp:posOffset>3468370</wp:posOffset>
            </wp:positionV>
            <wp:extent cx="4611370" cy="6553835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47" t="11208" r="23156" b="13181"/>
                    <a:stretch/>
                  </pic:blipFill>
                  <pic:spPr bwMode="auto">
                    <a:xfrm>
                      <a:off x="0" y="0"/>
                      <a:ext cx="4611370" cy="6553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308B">
        <w:rPr>
          <w:rFonts w:ascii="Times New Roman" w:eastAsia="Times New Roman" w:hAnsi="Times New Roman" w:cs="Times New Roman"/>
          <w:noProof/>
          <w:color w:val="000000"/>
          <w:lang w:eastAsia="sk-SK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4072369" wp14:editId="64E4FBA6">
                <wp:simplePos x="0" y="0"/>
                <wp:positionH relativeFrom="margin">
                  <wp:align>left</wp:align>
                </wp:positionH>
                <wp:positionV relativeFrom="paragraph">
                  <wp:posOffset>-19299</wp:posOffset>
                </wp:positionV>
                <wp:extent cx="4293720" cy="113040"/>
                <wp:effectExtent l="95250" t="152400" r="145415" b="153670"/>
                <wp:wrapNone/>
                <wp:docPr id="7" name="Písanie rukou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4293720" cy="11304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938746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ísanie rukou 7" o:spid="_x0000_s1026" type="#_x0000_t75" style="position:absolute;margin-left:0;margin-top:-10pt;width:346.6pt;height:25.9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">
                <v:imagedata r:id="rId8" o:title=""/>
                <w10:wrap anchorx="margin"/>
              </v:shape>
            </w:pict>
          </mc:Fallback>
        </mc:AlternateContent>
      </w:r>
      <w:r w:rsidRPr="00F3308B">
        <w:rPr>
          <w:rFonts w:ascii="Times New Roman" w:eastAsia="Times New Roman" w:hAnsi="Times New Roman" w:cs="Times New Roman"/>
          <w:noProof/>
          <w:color w:val="000000"/>
          <w:lang w:eastAsia="sk-SK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52B0461" wp14:editId="08BEABE8">
                <wp:simplePos x="0" y="0"/>
                <wp:positionH relativeFrom="column">
                  <wp:posOffset>-61927</wp:posOffset>
                </wp:positionH>
                <wp:positionV relativeFrom="paragraph">
                  <wp:posOffset>161953</wp:posOffset>
                </wp:positionV>
                <wp:extent cx="6361920" cy="311040"/>
                <wp:effectExtent l="95250" t="152400" r="134620" b="165735"/>
                <wp:wrapNone/>
                <wp:docPr id="6" name="Písanie rukou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6361920" cy="31104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D88E85" id="Písanie rukou 6" o:spid="_x0000_s1026" type="#_x0000_t75" style="position:absolute;margin-left:-9.15pt;margin-top:4.35pt;width:509.45pt;height:4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">
                <v:imagedata r:id="rId10" o:title=""/>
              </v:shape>
            </w:pict>
          </mc:Fallback>
        </mc:AlternateContent>
      </w:r>
      <w:r w:rsidR="00F3308B" w:rsidRPr="00F3308B">
        <w:rPr>
          <w:rFonts w:ascii="Times New Roman" w:eastAsia="Times New Roman" w:hAnsi="Times New Roman" w:cs="Times New Roman"/>
          <w:noProof/>
          <w:color w:val="000000"/>
          <w:lang w:eastAsia="sk-SK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59C6D9A3" wp14:editId="76C66A32">
                <wp:simplePos x="0" y="0"/>
                <wp:positionH relativeFrom="column">
                  <wp:posOffset>1737228</wp:posOffset>
                </wp:positionH>
                <wp:positionV relativeFrom="paragraph">
                  <wp:posOffset>241493</wp:posOffset>
                </wp:positionV>
                <wp:extent cx="4761720" cy="171720"/>
                <wp:effectExtent l="95250" t="133350" r="115570" b="171450"/>
                <wp:wrapNone/>
                <wp:docPr id="9" name="Písanie rukou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4761720" cy="17172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3A91E6" id="Písanie rukou 9" o:spid="_x0000_s1026" type="#_x0000_t75" style="position:absolute;margin-left:132.55pt;margin-top:10.5pt;width:383.45pt;height:3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">
                <v:imagedata r:id="rId12" o:title=""/>
              </v:shape>
            </w:pict>
          </mc:Fallback>
        </mc:AlternateContent>
      </w:r>
      <w:r w:rsidR="00F3308B" w:rsidRPr="00F3308B">
        <w:rPr>
          <w:rFonts w:ascii="Times New Roman" w:eastAsia="Times New Roman" w:hAnsi="Times New Roman" w:cs="Times New Roman"/>
          <w:noProof/>
          <w:color w:val="000000"/>
          <w:lang w:eastAsia="sk-SK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3AB69944" wp14:editId="255CCC0A">
                <wp:simplePos x="0" y="0"/>
                <wp:positionH relativeFrom="column">
                  <wp:posOffset>4036908</wp:posOffset>
                </wp:positionH>
                <wp:positionV relativeFrom="paragraph">
                  <wp:posOffset>9293</wp:posOffset>
                </wp:positionV>
                <wp:extent cx="2442240" cy="57240"/>
                <wp:effectExtent l="95250" t="133350" r="129540" b="171450"/>
                <wp:wrapNone/>
                <wp:docPr id="8" name="Písanie rukou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2442240" cy="5724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0DDA42" id="Písanie rukou 8" o:spid="_x0000_s1026" type="#_x0000_t75" style="position:absolute;margin-left:313.65pt;margin-top:-7.75pt;width:200.8pt;height:2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">
                <v:imagedata r:id="rId14" o:title=""/>
              </v:shape>
            </w:pict>
          </mc:Fallback>
        </mc:AlternateContent>
      </w:r>
      <w:r w:rsidR="00F3308B" w:rsidRPr="00F3308B">
        <w:rPr>
          <w:rFonts w:ascii="Times New Roman" w:eastAsia="Times New Roman" w:hAnsi="Times New Roman" w:cs="Times New Roman"/>
          <w:color w:val="000000"/>
          <w:lang w:eastAsia="sk-SK"/>
        </w:rPr>
        <w:t>Je dôležité, aby odosielateľ poštou potvrdený podací lístok  uschoval, lebo v  prípade straty balíka alebo podacieho listu stratu hradí pošta</w:t>
      </w:r>
      <w:r>
        <w:rPr>
          <w:rFonts w:ascii="Times New Roman" w:eastAsia="Times New Roman" w:hAnsi="Times New Roman" w:cs="Times New Roman"/>
          <w:color w:val="000000"/>
          <w:lang w:eastAsia="sk-SK"/>
        </w:rPr>
        <w:t>.</w:t>
      </w:r>
    </w:p>
    <w:p w14:paraId="26FC3448" w14:textId="7B299746" w:rsidR="00F3308B" w:rsidRDefault="00F3308B" w:rsidP="00F3308B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09FD7185" w14:textId="454EEFA1" w:rsidR="00F3308B" w:rsidRDefault="00F3308B" w:rsidP="00F3308B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0F5F6A0E" w14:textId="77777777" w:rsidR="00F3308B" w:rsidRDefault="00F3308B" w:rsidP="00F3308B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39BD6A15" w14:textId="77777777" w:rsidR="00F3308B" w:rsidRDefault="00F3308B" w:rsidP="00F3308B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61E3E723" w14:textId="5A744665" w:rsidR="00F3308B" w:rsidRPr="00106ED2" w:rsidRDefault="00F3308B" w:rsidP="00F3308B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bookmarkStart w:id="1" w:name="_Hlk38817965"/>
      <w:r w:rsidRPr="00106ED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Úloha č. 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1</w:t>
      </w:r>
    </w:p>
    <w:p w14:paraId="7F27189B" w14:textId="50BE520E" w:rsidR="00F3308B" w:rsidRPr="00751704" w:rsidRDefault="00F3308B" w:rsidP="00F3308B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</w:pPr>
      <w:r w:rsidRPr="00F3308B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cs-CZ"/>
        </w:rPr>
        <w:t xml:space="preserve">Pozorne prečítaj ako sa vyplňuje podací lístok ! Vyplní podací lístok priamo do tlačiva , ktoré máš na papieri. </w:t>
      </w:r>
    </w:p>
    <w:p w14:paraId="19E7EBEB" w14:textId="286A8BF8" w:rsidR="00F3308B" w:rsidRPr="00106ED2" w:rsidRDefault="00F3308B" w:rsidP="00F3308B">
      <w:pPr>
        <w:pBdr>
          <w:bottom w:val="single" w:sz="4" w:space="1" w:color="auto"/>
        </w:pBd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06E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Téma: </w:t>
      </w:r>
    </w:p>
    <w:p w14:paraId="715268B7" w14:textId="705591B7" w:rsidR="00F3308B" w:rsidRPr="00106ED2" w:rsidRDefault="00F3308B" w:rsidP="00F3308B">
      <w:pPr>
        <w:pBdr>
          <w:bottom w:val="single" w:sz="4" w:space="1" w:color="auto"/>
        </w:pBd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Podací lístok</w:t>
      </w:r>
    </w:p>
    <w:p w14:paraId="239E156E" w14:textId="6ACFF79A" w:rsidR="003F2867" w:rsidRDefault="003F2867" w:rsidP="00F3308B">
      <w:pPr>
        <w:shd w:val="clear" w:color="auto" w:fill="FFFFFF"/>
        <w:spacing w:line="240" w:lineRule="auto"/>
      </w:pPr>
    </w:p>
    <w:bookmarkEnd w:id="1"/>
    <w:p w14:paraId="2DBC6AD8" w14:textId="36EF3E24" w:rsidR="00B13017" w:rsidRDefault="00B13017"/>
    <w:p w14:paraId="132FAF6A" w14:textId="27694229" w:rsidR="00890F40" w:rsidRDefault="00890F40"/>
    <w:p w14:paraId="0C1BF1C5" w14:textId="2716C1FF" w:rsidR="00890F40" w:rsidRDefault="00890F40"/>
    <w:p w14:paraId="2F1D2CA7" w14:textId="0D46D46B" w:rsidR="00890F40" w:rsidRDefault="00890F40"/>
    <w:p w14:paraId="714FC6DD" w14:textId="1C8CFCC1" w:rsidR="00890F40" w:rsidRDefault="00890F40"/>
    <w:p w14:paraId="67C94450" w14:textId="2F4EA6DA" w:rsidR="00890F40" w:rsidRDefault="00890F40"/>
    <w:p w14:paraId="28086595" w14:textId="652DD0E1" w:rsidR="00890F40" w:rsidRDefault="00890F40"/>
    <w:p w14:paraId="1CB6F281" w14:textId="77777777" w:rsidR="00890F40" w:rsidRPr="00890F40" w:rsidRDefault="00890F40" w:rsidP="00890F40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FF0000"/>
          <w:sz w:val="26"/>
          <w:szCs w:val="26"/>
        </w:rPr>
      </w:pPr>
      <w:r w:rsidRPr="00890F40">
        <w:rPr>
          <w:rFonts w:ascii="Times New Roman" w:hAnsi="Times New Roman" w:cs="Times New Roman"/>
          <w:b/>
          <w:caps/>
          <w:color w:val="FF0000"/>
          <w:sz w:val="26"/>
          <w:szCs w:val="26"/>
        </w:rPr>
        <w:t>Opis pracovného postupu</w:t>
      </w:r>
    </w:p>
    <w:p w14:paraId="31820D04" w14:textId="77777777" w:rsidR="00890F40" w:rsidRPr="006A62AC" w:rsidRDefault="00890F40" w:rsidP="00890F40">
      <w:pPr>
        <w:rPr>
          <w:rFonts w:ascii="Times New Roman" w:hAnsi="Times New Roman" w:cs="Times New Roman"/>
          <w:sz w:val="24"/>
          <w:szCs w:val="24"/>
        </w:rPr>
      </w:pPr>
    </w:p>
    <w:p w14:paraId="653A173C" w14:textId="77777777" w:rsidR="00890F40" w:rsidRPr="006A62AC" w:rsidRDefault="00890F40" w:rsidP="00890F40">
      <w:pPr>
        <w:jc w:val="both"/>
        <w:rPr>
          <w:rFonts w:ascii="Times New Roman" w:hAnsi="Times New Roman" w:cs="Times New Roman"/>
          <w:sz w:val="24"/>
          <w:szCs w:val="24"/>
        </w:rPr>
      </w:pPr>
      <w:r w:rsidRPr="006A62AC">
        <w:rPr>
          <w:rFonts w:ascii="Times New Roman" w:hAnsi="Times New Roman" w:cs="Times New Roman"/>
          <w:b/>
          <w:sz w:val="24"/>
          <w:szCs w:val="24"/>
        </w:rPr>
        <w:t>Opis pracovného postupu</w:t>
      </w:r>
      <w:r w:rsidRPr="006A62AC">
        <w:rPr>
          <w:rFonts w:ascii="Times New Roman" w:hAnsi="Times New Roman" w:cs="Times New Roman"/>
          <w:sz w:val="24"/>
          <w:szCs w:val="24"/>
        </w:rPr>
        <w:t xml:space="preserve"> – je najbežnejší druh opisu. Je to opis, v ktorom sú opísané činnosti za sebou </w:t>
      </w:r>
      <w:r w:rsidRPr="006A62AC">
        <w:rPr>
          <w:rFonts w:ascii="Times New Roman" w:hAnsi="Times New Roman" w:cs="Times New Roman"/>
          <w:b/>
          <w:sz w:val="24"/>
          <w:szCs w:val="24"/>
        </w:rPr>
        <w:t>tak, ako nasledujú.</w:t>
      </w:r>
      <w:r w:rsidRPr="006A62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9A4F43" w14:textId="77777777" w:rsidR="00890F40" w:rsidRPr="006A62AC" w:rsidRDefault="00890F40" w:rsidP="00890F40">
      <w:pPr>
        <w:jc w:val="both"/>
        <w:rPr>
          <w:rFonts w:ascii="Times New Roman" w:hAnsi="Times New Roman" w:cs="Times New Roman"/>
          <w:sz w:val="24"/>
          <w:szCs w:val="24"/>
        </w:rPr>
      </w:pPr>
      <w:r w:rsidRPr="006A62AC">
        <w:rPr>
          <w:rFonts w:ascii="Times New Roman" w:hAnsi="Times New Roman" w:cs="Times New Roman"/>
          <w:sz w:val="24"/>
          <w:szCs w:val="24"/>
        </w:rPr>
        <w:t xml:space="preserve">Slúži ako návod na zhotovenie výrobku, na vykonanie práce, na montáž a obsluhu, ako aj recept. Môže to byť aj návod na prípravu, cvičenie, prácu so strojom. </w:t>
      </w:r>
    </w:p>
    <w:p w14:paraId="3ADF777C" w14:textId="77777777" w:rsidR="00890F40" w:rsidRPr="006A62AC" w:rsidRDefault="00890F40" w:rsidP="00890F40">
      <w:pPr>
        <w:jc w:val="both"/>
        <w:rPr>
          <w:rFonts w:ascii="Times New Roman" w:hAnsi="Times New Roman" w:cs="Times New Roman"/>
          <w:sz w:val="24"/>
          <w:szCs w:val="24"/>
        </w:rPr>
      </w:pPr>
      <w:r w:rsidRPr="006A62AC">
        <w:rPr>
          <w:rFonts w:ascii="Times New Roman" w:hAnsi="Times New Roman" w:cs="Times New Roman"/>
          <w:sz w:val="24"/>
          <w:szCs w:val="24"/>
        </w:rPr>
        <w:t xml:space="preserve">Používame v ňom </w:t>
      </w:r>
      <w:r w:rsidRPr="006A62AC">
        <w:rPr>
          <w:rFonts w:ascii="Times New Roman" w:hAnsi="Times New Roman" w:cs="Times New Roman"/>
          <w:b/>
          <w:sz w:val="24"/>
          <w:szCs w:val="24"/>
        </w:rPr>
        <w:t>odborné názvy,</w:t>
      </w:r>
      <w:r w:rsidRPr="006A62AC">
        <w:rPr>
          <w:rFonts w:ascii="Times New Roman" w:hAnsi="Times New Roman" w:cs="Times New Roman"/>
          <w:sz w:val="24"/>
          <w:szCs w:val="24"/>
        </w:rPr>
        <w:t xml:space="preserve"> termíny, ktorými opisujeme dej a činnosť. </w:t>
      </w:r>
    </w:p>
    <w:p w14:paraId="29F7A817" w14:textId="77777777" w:rsidR="00890F40" w:rsidRPr="006A62AC" w:rsidRDefault="00890F40" w:rsidP="00890F40">
      <w:pPr>
        <w:jc w:val="both"/>
        <w:rPr>
          <w:rFonts w:ascii="Times New Roman" w:hAnsi="Times New Roman" w:cs="Times New Roman"/>
          <w:sz w:val="24"/>
          <w:szCs w:val="24"/>
        </w:rPr>
      </w:pPr>
      <w:r w:rsidRPr="006A62AC">
        <w:rPr>
          <w:rFonts w:ascii="Times New Roman" w:hAnsi="Times New Roman" w:cs="Times New Roman"/>
          <w:sz w:val="24"/>
          <w:szCs w:val="24"/>
        </w:rPr>
        <w:t xml:space="preserve">Jedným z opisov pracovného postupu je aj </w:t>
      </w:r>
      <w:r w:rsidRPr="006A62AC">
        <w:rPr>
          <w:rFonts w:ascii="Times New Roman" w:hAnsi="Times New Roman" w:cs="Times New Roman"/>
          <w:b/>
          <w:sz w:val="24"/>
          <w:szCs w:val="24"/>
        </w:rPr>
        <w:t>návod na zhotovenie výrobku,</w:t>
      </w:r>
      <w:r w:rsidRPr="006A62AC">
        <w:rPr>
          <w:rFonts w:ascii="Times New Roman" w:hAnsi="Times New Roman" w:cs="Times New Roman"/>
          <w:sz w:val="24"/>
          <w:szCs w:val="24"/>
        </w:rPr>
        <w:t xml:space="preserve"> alebo vykonanie určitej práce. Ide tu v podstate o </w:t>
      </w:r>
      <w:r w:rsidRPr="006A62AC">
        <w:rPr>
          <w:rFonts w:ascii="Times New Roman" w:hAnsi="Times New Roman" w:cs="Times New Roman"/>
          <w:b/>
          <w:sz w:val="24"/>
          <w:szCs w:val="24"/>
        </w:rPr>
        <w:t>technologický postup</w:t>
      </w:r>
      <w:r w:rsidRPr="006A62AC">
        <w:rPr>
          <w:rFonts w:ascii="Times New Roman" w:hAnsi="Times New Roman" w:cs="Times New Roman"/>
          <w:sz w:val="24"/>
          <w:szCs w:val="24"/>
        </w:rPr>
        <w:t xml:space="preserve"> pri práci, ktorý bežne robíme na odbornom výcviku. </w:t>
      </w:r>
    </w:p>
    <w:p w14:paraId="1CF849B5" w14:textId="77777777" w:rsidR="00890F40" w:rsidRPr="006A62AC" w:rsidRDefault="00890F40" w:rsidP="00B602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62AC">
        <w:rPr>
          <w:rFonts w:ascii="Times New Roman" w:hAnsi="Times New Roman" w:cs="Times New Roman"/>
          <w:sz w:val="24"/>
          <w:szCs w:val="24"/>
        </w:rPr>
        <w:t xml:space="preserve">Napr.: </w:t>
      </w:r>
    </w:p>
    <w:p w14:paraId="7C3065F0" w14:textId="77777777" w:rsidR="00890F40" w:rsidRPr="006A62AC" w:rsidRDefault="00890F40" w:rsidP="00B60212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62AC">
        <w:rPr>
          <w:rFonts w:ascii="Times New Roman" w:hAnsi="Times New Roman" w:cs="Times New Roman"/>
          <w:sz w:val="24"/>
          <w:szCs w:val="24"/>
        </w:rPr>
        <w:t xml:space="preserve">Recept (polievka, pizza, zákusok, chlebíčky, šalát, pizza, rezne...) </w:t>
      </w:r>
    </w:p>
    <w:p w14:paraId="67C3A970" w14:textId="77777777" w:rsidR="00890F40" w:rsidRPr="006A62AC" w:rsidRDefault="00890F40" w:rsidP="00B60212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62AC">
        <w:rPr>
          <w:rFonts w:ascii="Times New Roman" w:hAnsi="Times New Roman" w:cs="Times New Roman"/>
          <w:sz w:val="24"/>
          <w:szCs w:val="24"/>
        </w:rPr>
        <w:t xml:space="preserve">Pracovná činnosť (výroba dlažby, maľovanie izby, obkladanie kúpeľne...) </w:t>
      </w:r>
    </w:p>
    <w:p w14:paraId="58481443" w14:textId="77777777" w:rsidR="00890F40" w:rsidRPr="006A62AC" w:rsidRDefault="00890F40" w:rsidP="00B60212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62AC">
        <w:rPr>
          <w:rFonts w:ascii="Times New Roman" w:hAnsi="Times New Roman" w:cs="Times New Roman"/>
          <w:sz w:val="24"/>
          <w:szCs w:val="24"/>
        </w:rPr>
        <w:t xml:space="preserve">Prvá pomoc (sanitárne úkony, prezliekanie posteľnej bielizne...) </w:t>
      </w:r>
    </w:p>
    <w:p w14:paraId="603E41BA" w14:textId="0398BF69" w:rsidR="00890F40" w:rsidRDefault="00890F40" w:rsidP="00B60212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62AC">
        <w:rPr>
          <w:rFonts w:ascii="Times New Roman" w:hAnsi="Times New Roman" w:cs="Times New Roman"/>
          <w:sz w:val="24"/>
          <w:szCs w:val="24"/>
        </w:rPr>
        <w:t xml:space="preserve">Šitie (gombík, zástera, sukňa, skrátenie nohavíc...) </w:t>
      </w:r>
    </w:p>
    <w:p w14:paraId="15F3C4B0" w14:textId="77777777" w:rsidR="00B60212" w:rsidRPr="006A62AC" w:rsidRDefault="00B60212" w:rsidP="00B60212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14:paraId="4F6C7248" w14:textId="77777777" w:rsidR="00890F40" w:rsidRPr="006A62AC" w:rsidRDefault="00890F40" w:rsidP="00890F40">
      <w:pPr>
        <w:pStyle w:val="Nadpis2"/>
        <w:jc w:val="both"/>
        <w:rPr>
          <w:rFonts w:ascii="Times New Roman" w:hAnsi="Times New Roman" w:cs="Times New Roman"/>
          <w:sz w:val="24"/>
          <w:szCs w:val="24"/>
        </w:rPr>
      </w:pPr>
      <w:r w:rsidRPr="006A62AC">
        <w:rPr>
          <w:rFonts w:ascii="Times New Roman" w:hAnsi="Times New Roman" w:cs="Times New Roman"/>
          <w:sz w:val="24"/>
          <w:szCs w:val="24"/>
        </w:rPr>
        <w:t>Recept na bryndzové halušky</w:t>
      </w:r>
    </w:p>
    <w:p w14:paraId="0E691BB6" w14:textId="77777777" w:rsidR="00890F40" w:rsidRPr="006A62AC" w:rsidRDefault="00890F40" w:rsidP="00890F40">
      <w:pPr>
        <w:pStyle w:val="Normlnywebov"/>
        <w:jc w:val="both"/>
      </w:pPr>
      <w:r w:rsidRPr="006A62AC">
        <w:rPr>
          <w:rStyle w:val="Siln"/>
        </w:rPr>
        <w:t>Potrebujeme:</w:t>
      </w:r>
      <w:r w:rsidRPr="006A62AC">
        <w:t xml:space="preserve"> hladká múka, zemiaky, soľ, bryndza, masť, slanina, pažítka</w:t>
      </w:r>
    </w:p>
    <w:p w14:paraId="7158C9A4" w14:textId="77777777" w:rsidR="00890F40" w:rsidRPr="006A62AC" w:rsidRDefault="00890F40" w:rsidP="00890F40">
      <w:pPr>
        <w:pStyle w:val="Normlnywebov"/>
        <w:jc w:val="both"/>
      </w:pPr>
      <w:r w:rsidRPr="006A62AC">
        <w:rPr>
          <w:rStyle w:val="Siln"/>
        </w:rPr>
        <w:t>Postup:</w:t>
      </w:r>
      <w:r w:rsidRPr="006A62AC">
        <w:t xml:space="preserve"> Surové zemiaky očistíme a postrúhame. Z múky, potretých zemiakov, soli a vody spravíme cesto na halušky. Do osolenej vriacej vody cez sito s veľkými dierami hádžeme halušky. Po vyplávaní na povrch ich dierkovanou naberačkou vyberáme do misy, kde ich omastíme, aby sa nezlepili. Potom pridáme bryndzu a na tanieri polejeme opraženou slaninkou a posypeme pažítkou.</w:t>
      </w:r>
    </w:p>
    <w:p w14:paraId="5326DC96" w14:textId="42580BF2" w:rsidR="00890F40" w:rsidRPr="00106ED2" w:rsidRDefault="00890F40" w:rsidP="00890F40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106ED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Úloha č. 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2</w:t>
      </w:r>
    </w:p>
    <w:p w14:paraId="14E95829" w14:textId="69C85491" w:rsidR="00890F40" w:rsidRDefault="00890F40" w:rsidP="006A62AC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cs-CZ"/>
        </w:rPr>
        <w:t>Podľa receptu na bryndzové halušky , napíš postup</w:t>
      </w:r>
      <w:r w:rsidR="006A62AC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cs-CZ"/>
        </w:rPr>
        <w:t xml:space="preserve"> na vaječnú praženicu so slaninkou, alebo postup na zhotovenie výrobku v tvojom učebnom odbore.</w:t>
      </w:r>
    </w:p>
    <w:p w14:paraId="4AB190E6" w14:textId="3CA3D56B" w:rsidR="006A62AC" w:rsidRPr="00751704" w:rsidRDefault="006A62AC" w:rsidP="006A62AC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cs-CZ"/>
        </w:rPr>
        <w:t>Postup napíš priamo pod úlohou č.2</w:t>
      </w:r>
    </w:p>
    <w:p w14:paraId="56E7E56D" w14:textId="77777777" w:rsidR="00890F40" w:rsidRPr="00106ED2" w:rsidRDefault="00890F40" w:rsidP="00890F40">
      <w:pPr>
        <w:pBdr>
          <w:bottom w:val="single" w:sz="4" w:space="1" w:color="auto"/>
        </w:pBd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06E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Téma: </w:t>
      </w:r>
    </w:p>
    <w:p w14:paraId="195959D8" w14:textId="7BE55313" w:rsidR="00890F40" w:rsidRPr="00106ED2" w:rsidRDefault="006A62AC" w:rsidP="00890F40">
      <w:pPr>
        <w:pBdr>
          <w:bottom w:val="single" w:sz="4" w:space="1" w:color="auto"/>
        </w:pBd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Opis pracovného postupu</w:t>
      </w:r>
    </w:p>
    <w:p w14:paraId="13D885BE" w14:textId="77777777" w:rsidR="00890F40" w:rsidRDefault="00890F40" w:rsidP="00890F40">
      <w:pPr>
        <w:shd w:val="clear" w:color="auto" w:fill="FFFFFF"/>
        <w:spacing w:line="240" w:lineRule="auto"/>
      </w:pPr>
    </w:p>
    <w:p w14:paraId="29B33A15" w14:textId="5BC7F226" w:rsidR="00890F40" w:rsidRPr="00890F40" w:rsidRDefault="00890F40">
      <w:pPr>
        <w:rPr>
          <w:rFonts w:ascii="Times New Roman" w:hAnsi="Times New Roman" w:cs="Times New Roman"/>
        </w:rPr>
      </w:pPr>
    </w:p>
    <w:p w14:paraId="20A17053" w14:textId="6C5EF5CB" w:rsidR="00890F40" w:rsidRDefault="00890F40"/>
    <w:p w14:paraId="12085E31" w14:textId="66123193" w:rsidR="00890F40" w:rsidRDefault="00890F40"/>
    <w:p w14:paraId="6304C1F2" w14:textId="4891502F" w:rsidR="00890F40" w:rsidRDefault="00890F40"/>
    <w:p w14:paraId="09BDEACD" w14:textId="77777777" w:rsidR="00890F40" w:rsidRDefault="00890F40"/>
    <w:sectPr w:rsidR="00890F40" w:rsidSect="003F2867">
      <w:pgSz w:w="11906" w:h="16838"/>
      <w:pgMar w:top="568" w:right="849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332"/>
    <w:multiLevelType w:val="hybridMultilevel"/>
    <w:tmpl w:val="6C8CC212"/>
    <w:lvl w:ilvl="0" w:tplc="ACE68DD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B2B69"/>
    <w:multiLevelType w:val="hybridMultilevel"/>
    <w:tmpl w:val="FC3AC6E8"/>
    <w:lvl w:ilvl="0" w:tplc="041B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  <w:b/>
      </w:rPr>
    </w:lvl>
    <w:lvl w:ilvl="1" w:tplc="041B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">
    <w:nsid w:val="4D267ECD"/>
    <w:multiLevelType w:val="multilevel"/>
    <w:tmpl w:val="8E304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22609D"/>
    <w:multiLevelType w:val="multilevel"/>
    <w:tmpl w:val="5760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60F"/>
    <w:rsid w:val="003F2867"/>
    <w:rsid w:val="00581CC6"/>
    <w:rsid w:val="005B460F"/>
    <w:rsid w:val="006A62AC"/>
    <w:rsid w:val="00890F40"/>
    <w:rsid w:val="00B13017"/>
    <w:rsid w:val="00B60212"/>
    <w:rsid w:val="00C07058"/>
    <w:rsid w:val="00F3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851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3308B"/>
    <w:pPr>
      <w:keepNext/>
      <w:keepLines/>
      <w:spacing w:before="480" w:after="0" w:line="276" w:lineRule="auto"/>
      <w:outlineLvl w:val="0"/>
    </w:pPr>
    <w:rPr>
      <w:rFonts w:ascii="Arial Black" w:eastAsia="Times New Roman" w:hAnsi="Arial Black" w:cs="Times New Roman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90F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308B"/>
    <w:rPr>
      <w:rFonts w:ascii="Arial Black" w:eastAsia="Times New Roman" w:hAnsi="Arial Black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90F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ekzoznamu">
    <w:name w:val="List Paragraph"/>
    <w:basedOn w:val="Normlny"/>
    <w:uiPriority w:val="34"/>
    <w:qFormat/>
    <w:rsid w:val="00890F40"/>
    <w:pPr>
      <w:spacing w:after="200" w:line="276" w:lineRule="auto"/>
      <w:ind w:left="720"/>
      <w:contextualSpacing/>
    </w:pPr>
  </w:style>
  <w:style w:type="character" w:styleId="Siln">
    <w:name w:val="Strong"/>
    <w:basedOn w:val="Predvolenpsmoodseku"/>
    <w:uiPriority w:val="22"/>
    <w:qFormat/>
    <w:rsid w:val="00890F40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890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3308B"/>
    <w:pPr>
      <w:keepNext/>
      <w:keepLines/>
      <w:spacing w:before="480" w:after="0" w:line="276" w:lineRule="auto"/>
      <w:outlineLvl w:val="0"/>
    </w:pPr>
    <w:rPr>
      <w:rFonts w:ascii="Arial Black" w:eastAsia="Times New Roman" w:hAnsi="Arial Black" w:cs="Times New Roman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90F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308B"/>
    <w:rPr>
      <w:rFonts w:ascii="Arial Black" w:eastAsia="Times New Roman" w:hAnsi="Arial Black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90F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ekzoznamu">
    <w:name w:val="List Paragraph"/>
    <w:basedOn w:val="Normlny"/>
    <w:uiPriority w:val="34"/>
    <w:qFormat/>
    <w:rsid w:val="00890F40"/>
    <w:pPr>
      <w:spacing w:after="200" w:line="276" w:lineRule="auto"/>
      <w:ind w:left="720"/>
      <w:contextualSpacing/>
    </w:pPr>
  </w:style>
  <w:style w:type="character" w:styleId="Siln">
    <w:name w:val="Strong"/>
    <w:basedOn w:val="Predvolenpsmoodseku"/>
    <w:uiPriority w:val="22"/>
    <w:qFormat/>
    <w:rsid w:val="00890F40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890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82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83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ink/ink4.xml"/><Relationship Id="rId3" Type="http://schemas.microsoft.com/office/2007/relationships/stylesWithEffects" Target="stylesWithEffects.xml"/><Relationship Id="rId7" Type="http://schemas.openxmlformats.org/officeDocument/2006/relationships/customXml" Target="ink/ink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ink/ink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customXml" Target="ink/ink2.xml"/><Relationship Id="rId14" Type="http://schemas.openxmlformats.org/officeDocument/2006/relationships/image" Target="media/image5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6T12:36:30.883"/>
    </inkml:context>
    <inkml:brush xml:id="br0">
      <inkml:brushProperty name="width" value="0.3" units="cm"/>
      <inkml:brushProperty name="height" value="0.6" units="cm"/>
      <inkml:brushProperty name="color" value="#FCEF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1,'1'0,"-1"1,0 0,1 0,-1 0,1 0,-1 0,1 0,0-1,-1 1,1 0,0 0,-1-1,1 1,0 0,0-1,0 1,0-1,-1 1,1-1,0 0,0 1,0-1,1 0,26 9,-24-8,37 6,-1-1,1-2,0-2,6-2,48 3,597 60,-630-56,627 32,2-38,-323-3,-334 2,898 20,-577-1,160 10,1133 21,2835-50,-4033 20,-36 0,-219-20,-153-1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6T12:36:28.966"/>
    </inkml:context>
    <inkml:brush xml:id="br0">
      <inkml:brushProperty name="width" value="0.3" units="cm"/>
      <inkml:brushProperty name="height" value="0.6" units="cm"/>
      <inkml:brushProperty name="color" value="#FCEF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60,'37'3,"-1"1,1 2,-1 2,-1 1,15 6,70 17,232 30,-228-44,1-5,30-5,251-7,-201-3,-144 2,52-1,0 4,0 6,16 7,-37-3,1-4,9-2,185-5,709-2,-808-10,-21 1,1024 6,-608 5,500-52,-866 41,30 12,-52 0,117-16,-81-21,-21 2,155-17,139-12,405 30,-724 30,611 3,-443 19,47 21,-374-39,398 54,-317-45,63-3,-48-4,112 17,16 14,-241-34,423 43,-199-25,272 11,-397-27,618 2,-406-9,-24 2,321 3,-422 7,59 1,402-10,-632 2,-15 1,-13 0,-29 4,0-1,0-2,-23 0,8 0,-539 22,-4-25,340-2,-43-2,-384 8,476 15,98-8,-8-5,-102-7,82-2,-2457 2,1809 28,231-3,-135 9,370-15,-113-6,-104 6,-15 22,161-23,-52-19,200 0,-735 22,555-7,-123-8,-133 4,-426 0,672-12,50 3,-399-3,534-6,-104-23,243 13,66 10,-1 1,1 3,-28 0,38 4,6 1,1-1,0-1,0 0,0-2,0-1,-8-1,-35-14,0 0,0-2,-44-23,101 41,1 1,-1 0,1 0,-1 0,0 1,0-1,1 1,-1 0,0 1,0 0,-2 0,5 0,1 0,-1 1,1 0,-1 0,1-1,-1 2,1-1,-1 0,1 0,0 1,0-1,-1 0,1 1,0-1,1 1,-1 0,0 0,0 1,1-1,0 0,-1 0,1 1,0-1,0 1,-1 1,-2 9,0 0,0 1,1 0,1 0,0-2,1 2,1 1,0 4,1-8,-1 0,2-1,-1 1,1-1,1-1,0 1,0 0,1 0,1 0,-1-1,4 4,-5-9,0 0,1-1,-1 1,1-1,0 0,0 0,0 0,0-1,1 0,-1 1,1-2,-1 1,1 0,0-1,3 1,13 1,1 0,-1-1,2-1,-13 0,598 5,-357-9,2197 2,-1841 27,-545-22,774 7,-526-13,-269 2,350-7,-290 1,-2-5,89-21,-171 28,1-1,-1 0,14-7,-27 10,0 0,0 0,0 0,0-1,0 0,0 0,0 0,-1 0,0-1,0 1,0-1,0 0,0 0,0 0,-1 0,0 0,0 0,8-16,1 0,1 0,0 1,2 1,0 0,10-8,11-16,-15 16,-1 0,15-29,-24 36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6T12:36:34.679"/>
    </inkml:context>
    <inkml:brush xml:id="br0">
      <inkml:brushProperty name="width" value="0.3" units="cm"/>
      <inkml:brushProperty name="height" value="0.6" units="cm"/>
      <inkml:brushProperty name="color" value="#FCEF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0 371,'376'0,"1162"12,-1190 8,109 28,-261-32,1-8,57-11,-57 1,2912 1,-2716-13,20-20,61-4,327 5,-709 29,1-5,23-7,184-44,-205 42,1 4,90-1,-65 5,12-8,-20 3,44 2,53-7,-105 8,3 5,397 5,80-4,-428-1,395-29,-522 32,0 0,-1-2,25-9,-21 6,0 1,0 1,1 2,15 1,138-2,-178 6,201 1,-193-1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6T12:36:32.321"/>
    </inkml:context>
    <inkml:brush xml:id="br0">
      <inkml:brushProperty name="width" value="0.3" units="cm"/>
      <inkml:brushProperty name="height" value="0.6" units="cm"/>
      <inkml:brushProperty name="color" value="#FCEFFF"/>
      <inkml:brushProperty name="tip" value="rectangle"/>
      <inkml:brushProperty name="rasterOp" value="maskPen"/>
      <inkml:brushProperty name="ignorePressure" value="1"/>
    </inkml:brush>
  </inkml:definitions>
  <inkml:trace contextRef="#ctx0" brushRef="#br0">1 139,'5'-4,"0"0,0 1,0-1,0 1,1 1,-1-1,1 1,0 0,0 0,0 0,0 1,3 0,74-6,26 5,-13 0,31-6,170-14,-139 12,51-15,-119 11,2 5,20 3,1237 6,-586 1,-591 6,138 26,42 3,-135-24,266 18,211-7,-268-15,115-1,-513-7</inkml:trace>
</inkml:ink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Zlatica Frimmerova</dc:creator>
  <cp:keywords/>
  <dc:description/>
  <cp:lastModifiedBy>My</cp:lastModifiedBy>
  <cp:revision>5</cp:revision>
  <dcterms:created xsi:type="dcterms:W3CDTF">2020-04-26T12:22:00Z</dcterms:created>
  <dcterms:modified xsi:type="dcterms:W3CDTF">2020-04-27T09:04:00Z</dcterms:modified>
</cp:coreProperties>
</file>